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1B73B" w14:textId="66F573D4" w:rsidR="00736684" w:rsidRPr="007F3723" w:rsidRDefault="00EC60B1" w:rsidP="00736684">
      <w:pPr>
        <w:rPr>
          <w:rFonts w:asciiTheme="minorHAnsi" w:hAnsiTheme="minorHAnsi" w:cstheme="minorHAnsi"/>
          <w:b/>
          <w:bCs/>
        </w:rPr>
      </w:pPr>
      <w:r w:rsidRPr="00985126">
        <w:rPr>
          <w:rFonts w:ascii="Times New Roman" w:eastAsia="Times New Roman" w:hAnsi="Times New Roman"/>
          <w:noProof/>
          <w:sz w:val="20"/>
          <w:szCs w:val="20"/>
          <w:lang w:eastAsia="ro-RO"/>
        </w:rPr>
        <w:drawing>
          <wp:anchor distT="0" distB="0" distL="114300" distR="114300" simplePos="0" relativeHeight="251659264" behindDoc="0" locked="0" layoutInCell="1" allowOverlap="1" wp14:anchorId="679A02AF" wp14:editId="7E1B5B24">
            <wp:simplePos x="0" y="0"/>
            <wp:positionH relativeFrom="page">
              <wp:posOffset>936625</wp:posOffset>
            </wp:positionH>
            <wp:positionV relativeFrom="paragraph">
              <wp:posOffset>0</wp:posOffset>
            </wp:positionV>
            <wp:extent cx="5972810" cy="537210"/>
            <wp:effectExtent l="0" t="0" r="889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810" cy="537210"/>
                    </a:xfrm>
                    <a:prstGeom prst="rect">
                      <a:avLst/>
                    </a:prstGeom>
                    <a:noFill/>
                    <a:ln>
                      <a:noFill/>
                    </a:ln>
                  </pic:spPr>
                </pic:pic>
              </a:graphicData>
            </a:graphic>
            <wp14:sizeRelH relativeFrom="page">
              <wp14:pctWidth>0</wp14:pctWidth>
            </wp14:sizeRelH>
            <wp14:sizeRelV relativeFrom="page">
              <wp14:pctHeight>0</wp14:pctHeight>
            </wp14:sizeRelV>
          </wp:anchor>
        </w:drawing>
      </w:r>
      <w:r w:rsidR="00736684" w:rsidRPr="007F3723">
        <w:rPr>
          <w:rFonts w:asciiTheme="minorHAnsi" w:hAnsiTheme="minorHAnsi" w:cstheme="minorHAnsi"/>
          <w:b/>
          <w:bCs/>
        </w:rPr>
        <w:tab/>
      </w:r>
      <w:r w:rsidR="00736684" w:rsidRPr="007F3723">
        <w:rPr>
          <w:rFonts w:asciiTheme="minorHAnsi" w:hAnsiTheme="minorHAnsi" w:cstheme="minorHAnsi"/>
          <w:b/>
          <w:bCs/>
        </w:rPr>
        <w:tab/>
      </w:r>
      <w:r w:rsidR="00736684" w:rsidRPr="007F3723">
        <w:rPr>
          <w:rFonts w:asciiTheme="minorHAnsi" w:hAnsiTheme="minorHAnsi" w:cstheme="minorHAnsi"/>
          <w:b/>
          <w:bCs/>
        </w:rPr>
        <w:tab/>
      </w:r>
      <w:r w:rsidR="00736684" w:rsidRPr="007F3723">
        <w:rPr>
          <w:rFonts w:asciiTheme="minorHAnsi" w:hAnsiTheme="minorHAnsi" w:cstheme="minorHAnsi"/>
          <w:b/>
          <w:bCs/>
        </w:rPr>
        <w:tab/>
      </w:r>
      <w:r w:rsidR="00736684" w:rsidRPr="007F3723">
        <w:rPr>
          <w:rFonts w:asciiTheme="minorHAnsi" w:hAnsiTheme="minorHAnsi" w:cstheme="minorHAnsi"/>
          <w:b/>
          <w:bCs/>
        </w:rPr>
        <w:tab/>
      </w:r>
      <w:r w:rsidR="00736684" w:rsidRPr="007F3723">
        <w:rPr>
          <w:rFonts w:asciiTheme="minorHAnsi" w:hAnsiTheme="minorHAnsi" w:cstheme="minorHAnsi"/>
          <w:b/>
          <w:bCs/>
        </w:rPr>
        <w:tab/>
      </w:r>
      <w:r w:rsidR="00736684" w:rsidRPr="007F3723">
        <w:rPr>
          <w:rFonts w:asciiTheme="minorHAnsi" w:hAnsiTheme="minorHAnsi" w:cstheme="minorHAnsi"/>
          <w:b/>
          <w:bCs/>
        </w:rPr>
        <w:tab/>
      </w:r>
    </w:p>
    <w:p w14:paraId="21EFA30E" w14:textId="72C2DA1D" w:rsidR="00BC1DAF" w:rsidRPr="007F3723" w:rsidRDefault="00EC6CE6" w:rsidP="004F39AC">
      <w:pPr>
        <w:pStyle w:val="Heading1"/>
        <w:rPr>
          <w:rFonts w:asciiTheme="minorHAnsi" w:hAnsiTheme="minorHAnsi" w:cstheme="minorHAnsi"/>
        </w:rPr>
      </w:pPr>
      <w:r w:rsidRPr="007F3723">
        <w:rPr>
          <w:rFonts w:asciiTheme="minorHAnsi" w:hAnsiTheme="minorHAnsi" w:cstheme="minorHAnsi"/>
        </w:rPr>
        <w:t>FI</w:t>
      </w:r>
      <w:r w:rsidR="00280758" w:rsidRPr="007F3723">
        <w:rPr>
          <w:rFonts w:asciiTheme="minorHAnsi" w:hAnsiTheme="minorHAnsi" w:cstheme="minorHAnsi"/>
        </w:rPr>
        <w:t>Ș</w:t>
      </w:r>
      <w:r w:rsidRPr="007F3723">
        <w:rPr>
          <w:rFonts w:asciiTheme="minorHAnsi" w:hAnsiTheme="minorHAnsi" w:cstheme="minorHAnsi"/>
        </w:rPr>
        <w:t>Ă DE PROIECT</w:t>
      </w:r>
    </w:p>
    <w:p w14:paraId="014F0238" w14:textId="6311F2A7" w:rsidR="00EC6CE6" w:rsidRPr="007F3723" w:rsidRDefault="00EC6CE6" w:rsidP="00EC6CE6">
      <w:pPr>
        <w:rPr>
          <w:rFonts w:asciiTheme="minorHAnsi" w:hAnsiTheme="minorHAnsi" w:cstheme="minorHAnsi"/>
        </w:rPr>
      </w:pPr>
      <w:r w:rsidRPr="007F3723">
        <w:rPr>
          <w:rFonts w:asciiTheme="minorHAnsi" w:hAnsiTheme="minorHAnsi" w:cstheme="minorHAnsi"/>
        </w:rPr>
        <w:t>Cod SMIS proiect:</w:t>
      </w:r>
      <w:r w:rsidR="00A2277F" w:rsidRPr="00A2277F">
        <w:t xml:space="preserve"> </w:t>
      </w:r>
      <w:r w:rsidR="00A2277F">
        <w:t>340176</w:t>
      </w:r>
    </w:p>
    <w:p w14:paraId="4F14BF50" w14:textId="26CA931D" w:rsidR="00EC6CE6" w:rsidRPr="007F3723" w:rsidRDefault="007F3723" w:rsidP="00EC6CE6">
      <w:pPr>
        <w:rPr>
          <w:rFonts w:asciiTheme="minorHAnsi" w:hAnsiTheme="minorHAnsi" w:cstheme="minorHAnsi"/>
        </w:rPr>
      </w:pPr>
      <w:r w:rsidRPr="007F3723">
        <w:rPr>
          <w:rFonts w:asciiTheme="minorHAnsi" w:hAnsiTheme="minorHAnsi" w:cstheme="minorHAnsi"/>
        </w:rPr>
        <w:t>Obiectiv de politică/</w:t>
      </w:r>
      <w:r w:rsidR="00EC6CE6" w:rsidRPr="007F3723">
        <w:rPr>
          <w:rFonts w:asciiTheme="minorHAnsi" w:hAnsiTheme="minorHAnsi" w:cstheme="minorHAnsi"/>
        </w:rPr>
        <w:t>Prioritate de Investiții</w:t>
      </w:r>
      <w:r w:rsidR="006D264D" w:rsidRPr="007F3723">
        <w:rPr>
          <w:rFonts w:asciiTheme="minorHAnsi" w:hAnsiTheme="minorHAnsi" w:cstheme="minorHAnsi"/>
        </w:rPr>
        <w:t>/Obiectiv specific</w:t>
      </w:r>
      <w:r w:rsidR="00EC6CE6" w:rsidRPr="007F3723">
        <w:rPr>
          <w:rFonts w:asciiTheme="minorHAnsi" w:hAnsiTheme="minorHAnsi" w:cstheme="minorHAnsi"/>
        </w:rPr>
        <w:t xml:space="preserve">: </w:t>
      </w:r>
      <w:r w:rsidR="00A2277F">
        <w:t>O Europă mai aproape de cetățeni</w:t>
      </w:r>
      <w:r w:rsidR="00EC6CE6" w:rsidRPr="007F3723">
        <w:rPr>
          <w:rFonts w:asciiTheme="minorHAnsi" w:hAnsiTheme="minorHAnsi" w:cstheme="minorHAnsi"/>
        </w:rPr>
        <w:t xml:space="preserve">/ </w:t>
      </w:r>
      <w:r w:rsidR="00A2277F">
        <w:t>P6.O regiune atractivă/RSO5.2_Promovarea dezvoltării locale integrate și incluzive în domeniul social, economic și al mediului, precum și a culturii, a patrimoniului natural, a turismului durabil și a securității în alte zone decât cele urbane</w:t>
      </w:r>
      <w:r w:rsidR="00EC6CE6" w:rsidRPr="007F3723">
        <w:rPr>
          <w:rFonts w:asciiTheme="minorHAnsi" w:hAnsiTheme="minorHAnsi" w:cstheme="minorHAnsi"/>
        </w:rPr>
        <w:t>.</w:t>
      </w:r>
    </w:p>
    <w:p w14:paraId="69FC36E7" w14:textId="784BD0D9" w:rsidR="00EC6CE6" w:rsidRPr="007F3723" w:rsidRDefault="00EC6CE6" w:rsidP="00EC6CE6">
      <w:pPr>
        <w:rPr>
          <w:rFonts w:asciiTheme="minorHAnsi" w:hAnsiTheme="minorHAnsi" w:cstheme="minorHAnsi"/>
        </w:rPr>
      </w:pPr>
      <w:r w:rsidRPr="007F3723">
        <w:rPr>
          <w:rFonts w:asciiTheme="minorHAnsi" w:hAnsiTheme="minorHAnsi" w:cstheme="minorHAnsi"/>
        </w:rPr>
        <w:t xml:space="preserve">Titlul proiectului: </w:t>
      </w:r>
      <w:r w:rsidR="00A2277F">
        <w:t>Restaurarea și punerea în valoare a monumentului istoric "Capela Dumitru V. Hernia" din municipiul Câmpina</w:t>
      </w:r>
      <w:r w:rsidRPr="007F3723">
        <w:rPr>
          <w:rFonts w:asciiTheme="minorHAnsi" w:hAnsiTheme="minorHAnsi" w:cstheme="minorHAnsi"/>
        </w:rPr>
        <w:t>.</w:t>
      </w:r>
    </w:p>
    <w:p w14:paraId="0BD3353B" w14:textId="77777777" w:rsidR="00EC6CE6" w:rsidRPr="007F3723" w:rsidRDefault="00EC6CE6" w:rsidP="00EC6CE6">
      <w:pPr>
        <w:rPr>
          <w:rFonts w:asciiTheme="minorHAnsi" w:hAnsiTheme="minorHAnsi" w:cstheme="minorHAnsi"/>
        </w:rPr>
      </w:pPr>
      <w:r w:rsidRPr="007F3723">
        <w:rPr>
          <w:rFonts w:asciiTheme="minorHAnsi" w:hAnsiTheme="minorHAnsi" w:cstheme="minorHAnsi"/>
        </w:rPr>
        <w:t>Cod CAEN proiect (doar în cazul beneficiarilor privați): _______________________________.</w:t>
      </w:r>
    </w:p>
    <w:p w14:paraId="40ADCED5" w14:textId="3E38F169" w:rsidR="00EC6CE6" w:rsidRPr="007F3723" w:rsidRDefault="00EC6CE6" w:rsidP="00EC6CE6">
      <w:pPr>
        <w:rPr>
          <w:rFonts w:asciiTheme="minorHAnsi" w:hAnsiTheme="minorHAnsi" w:cstheme="minorHAnsi"/>
        </w:rPr>
      </w:pPr>
      <w:r w:rsidRPr="007F3723">
        <w:rPr>
          <w:rFonts w:asciiTheme="minorHAnsi" w:hAnsiTheme="minorHAnsi" w:cstheme="minorHAnsi"/>
        </w:rPr>
        <w:t>Denumire beneficiar:</w:t>
      </w:r>
      <w:r w:rsidR="00A2277F" w:rsidRPr="00A2277F">
        <w:t xml:space="preserve"> </w:t>
      </w:r>
      <w:r w:rsidR="00A2277F">
        <w:t>MUNICIPIUL CAMPINA</w:t>
      </w:r>
    </w:p>
    <w:p w14:paraId="66E49645" w14:textId="5EC7887C" w:rsidR="00EC6CE6" w:rsidRPr="007F3723" w:rsidRDefault="00EC6CE6" w:rsidP="00EC6CE6">
      <w:pPr>
        <w:rPr>
          <w:rFonts w:asciiTheme="minorHAnsi" w:hAnsiTheme="minorHAnsi" w:cstheme="minorHAnsi"/>
        </w:rPr>
      </w:pPr>
      <w:r w:rsidRPr="007F3723">
        <w:rPr>
          <w:rFonts w:asciiTheme="minorHAnsi" w:hAnsiTheme="minorHAnsi" w:cstheme="minorHAnsi"/>
        </w:rPr>
        <w:t xml:space="preserve">Loc de implementare: localitatea </w:t>
      </w:r>
      <w:r w:rsidR="00A2277F">
        <w:rPr>
          <w:rFonts w:asciiTheme="minorHAnsi" w:hAnsiTheme="minorHAnsi" w:cstheme="minorHAnsi"/>
        </w:rPr>
        <w:t>CÎMPINA</w:t>
      </w:r>
      <w:r w:rsidRPr="007F3723">
        <w:rPr>
          <w:rFonts w:asciiTheme="minorHAnsi" w:hAnsiTheme="minorHAnsi" w:cstheme="minorHAnsi"/>
        </w:rPr>
        <w:t xml:space="preserve">, județul </w:t>
      </w:r>
      <w:r w:rsidR="00A2277F">
        <w:rPr>
          <w:rFonts w:asciiTheme="minorHAnsi" w:hAnsiTheme="minorHAnsi" w:cstheme="minorHAnsi"/>
        </w:rPr>
        <w:t>PRAHOVA</w:t>
      </w:r>
      <w:r w:rsidRPr="007F3723">
        <w:rPr>
          <w:rFonts w:asciiTheme="minorHAnsi" w:hAnsiTheme="minorHAnsi" w:cstheme="minorHAnsi"/>
        </w:rPr>
        <w:t>.</w:t>
      </w:r>
    </w:p>
    <w:p w14:paraId="6A65CD8D" w14:textId="2EDB2578" w:rsidR="00EC6CE6" w:rsidRPr="007F3723" w:rsidRDefault="00EC6CE6" w:rsidP="00EC6CE6">
      <w:pPr>
        <w:rPr>
          <w:rFonts w:asciiTheme="minorHAnsi" w:hAnsiTheme="minorHAnsi" w:cstheme="minorHAnsi"/>
        </w:rPr>
      </w:pPr>
      <w:r w:rsidRPr="007F3723">
        <w:rPr>
          <w:rFonts w:asciiTheme="minorHAnsi" w:hAnsiTheme="minorHAnsi" w:cstheme="minorHAnsi"/>
        </w:rPr>
        <w:t xml:space="preserve">Adresa: </w:t>
      </w:r>
      <w:r w:rsidR="00A2277F">
        <w:rPr>
          <w:rFonts w:asciiTheme="minorHAnsi" w:hAnsiTheme="minorHAnsi" w:cstheme="minorHAnsi"/>
        </w:rPr>
        <w:t xml:space="preserve">Câmpina, </w:t>
      </w:r>
      <w:r w:rsidR="00A2277F">
        <w:t>str. Aleea Parcului nr. 2</w:t>
      </w:r>
      <w:r w:rsidRPr="007F3723">
        <w:rPr>
          <w:rFonts w:asciiTheme="minorHAnsi" w:hAnsiTheme="minorHAnsi" w:cstheme="minorHAnsi"/>
        </w:rPr>
        <w:t>, telefon ________________, fax ________________, e-mail ____________________________.</w:t>
      </w:r>
    </w:p>
    <w:p w14:paraId="5E8B770F" w14:textId="1296A5A8" w:rsidR="00EC6CE6" w:rsidRPr="007F3723" w:rsidRDefault="00EC6CE6" w:rsidP="00EC6CE6">
      <w:pPr>
        <w:rPr>
          <w:rFonts w:asciiTheme="minorHAnsi" w:hAnsiTheme="minorHAnsi" w:cstheme="minorHAnsi"/>
        </w:rPr>
      </w:pPr>
      <w:r w:rsidRPr="007F3723">
        <w:rPr>
          <w:rFonts w:asciiTheme="minorHAnsi" w:hAnsiTheme="minorHAnsi" w:cstheme="minorHAnsi"/>
        </w:rPr>
        <w:t xml:space="preserve">Coordonate GPS ale locației de implementare (tip punct, sub forma Latitudine, Longitudine –: </w:t>
      </w:r>
      <w:r w:rsidR="00925503">
        <w:rPr>
          <w:rFonts w:asciiTheme="minorHAnsi" w:hAnsiTheme="minorHAnsi" w:cstheme="minorHAnsi"/>
        </w:rPr>
        <w:t>45.1166784</w:t>
      </w:r>
      <w:r w:rsidRPr="007F3723">
        <w:rPr>
          <w:rFonts w:asciiTheme="minorHAnsi" w:hAnsiTheme="minorHAnsi" w:cstheme="minorHAnsi"/>
        </w:rPr>
        <w:t xml:space="preserve">, </w:t>
      </w:r>
      <w:r w:rsidR="00925503">
        <w:rPr>
          <w:rFonts w:asciiTheme="minorHAnsi" w:hAnsiTheme="minorHAnsi" w:cstheme="minorHAnsi"/>
        </w:rPr>
        <w:t>25.7359021</w:t>
      </w:r>
      <w:r w:rsidRPr="007F3723">
        <w:rPr>
          <w:rFonts w:asciiTheme="minorHAnsi" w:hAnsiTheme="minorHAnsi" w:cstheme="minorHAnsi"/>
        </w:rPr>
        <w:t>.</w:t>
      </w:r>
    </w:p>
    <w:p w14:paraId="27635650" w14:textId="7C54C735" w:rsidR="00EC6CE6" w:rsidRPr="007F3723" w:rsidRDefault="00EC6CE6" w:rsidP="00EC6CE6">
      <w:pPr>
        <w:rPr>
          <w:rFonts w:asciiTheme="minorHAnsi" w:hAnsiTheme="minorHAnsi" w:cstheme="minorHAnsi"/>
        </w:rPr>
      </w:pPr>
      <w:r w:rsidRPr="007F3723">
        <w:rPr>
          <w:rFonts w:asciiTheme="minorHAnsi" w:hAnsiTheme="minorHAnsi" w:cstheme="minorHAnsi"/>
        </w:rPr>
        <w:t xml:space="preserve">Data de începere a proiectului: </w:t>
      </w:r>
      <w:r w:rsidR="008463BB">
        <w:rPr>
          <w:rFonts w:asciiTheme="minorHAnsi" w:hAnsiTheme="minorHAnsi" w:cstheme="minorHAnsi"/>
        </w:rPr>
        <w:t>14</w:t>
      </w:r>
      <w:r w:rsidRPr="007F3723">
        <w:rPr>
          <w:rFonts w:asciiTheme="minorHAnsi" w:hAnsiTheme="minorHAnsi" w:cstheme="minorHAnsi"/>
        </w:rPr>
        <w:t>/</w:t>
      </w:r>
      <w:r w:rsidR="008463BB">
        <w:rPr>
          <w:rFonts w:asciiTheme="minorHAnsi" w:hAnsiTheme="minorHAnsi" w:cstheme="minorHAnsi"/>
        </w:rPr>
        <w:t>07/2026</w:t>
      </w:r>
      <w:r w:rsidRPr="007F3723">
        <w:rPr>
          <w:rFonts w:asciiTheme="minorHAnsi" w:hAnsiTheme="minorHAnsi" w:cstheme="minorHAnsi"/>
        </w:rPr>
        <w:t>.</w:t>
      </w:r>
    </w:p>
    <w:p w14:paraId="28F30911" w14:textId="6DAAB0C1" w:rsidR="00EC6CE6" w:rsidRPr="007F3723" w:rsidRDefault="00EC6CE6" w:rsidP="00EC6CE6">
      <w:pPr>
        <w:rPr>
          <w:rFonts w:asciiTheme="minorHAnsi" w:hAnsiTheme="minorHAnsi" w:cstheme="minorHAnsi"/>
        </w:rPr>
      </w:pPr>
      <w:r w:rsidRPr="007F3723">
        <w:rPr>
          <w:rFonts w:asciiTheme="minorHAnsi" w:hAnsiTheme="minorHAnsi" w:cstheme="minorHAnsi"/>
        </w:rPr>
        <w:t xml:space="preserve">Data finalizării proiectului : </w:t>
      </w:r>
      <w:r w:rsidR="007A4980">
        <w:rPr>
          <w:rFonts w:asciiTheme="minorHAnsi" w:hAnsiTheme="minorHAnsi" w:cstheme="minorHAnsi"/>
        </w:rPr>
        <w:t>30</w:t>
      </w:r>
      <w:r w:rsidRPr="007F3723">
        <w:rPr>
          <w:rFonts w:asciiTheme="minorHAnsi" w:hAnsiTheme="minorHAnsi" w:cstheme="minorHAnsi"/>
        </w:rPr>
        <w:t>/</w:t>
      </w:r>
      <w:r w:rsidR="007A4980">
        <w:rPr>
          <w:rFonts w:asciiTheme="minorHAnsi" w:hAnsiTheme="minorHAnsi" w:cstheme="minorHAnsi"/>
        </w:rPr>
        <w:t>11</w:t>
      </w:r>
      <w:r w:rsidRPr="007F3723">
        <w:rPr>
          <w:rFonts w:asciiTheme="minorHAnsi" w:hAnsiTheme="minorHAnsi" w:cstheme="minorHAnsi"/>
        </w:rPr>
        <w:t>/</w:t>
      </w:r>
      <w:r w:rsidR="007A4980">
        <w:rPr>
          <w:rFonts w:asciiTheme="minorHAnsi" w:hAnsiTheme="minorHAnsi" w:cstheme="minorHAnsi"/>
        </w:rPr>
        <w:t>2029</w:t>
      </w:r>
      <w:r w:rsidRPr="007F3723">
        <w:rPr>
          <w:rFonts w:asciiTheme="minorHAnsi" w:hAnsiTheme="minorHAnsi" w:cstheme="minorHAnsi"/>
        </w:rPr>
        <w:t>.</w:t>
      </w:r>
    </w:p>
    <w:p w14:paraId="0EAF8807" w14:textId="72C74AB1" w:rsidR="00EC6CE6" w:rsidRPr="007F3723" w:rsidRDefault="00EC6CE6" w:rsidP="00EC6CE6">
      <w:pPr>
        <w:rPr>
          <w:rFonts w:asciiTheme="minorHAnsi" w:hAnsiTheme="minorHAnsi" w:cstheme="minorHAnsi"/>
        </w:rPr>
      </w:pPr>
      <w:r w:rsidRPr="007F3723">
        <w:rPr>
          <w:rFonts w:asciiTheme="minorHAnsi" w:hAnsiTheme="minorHAnsi" w:cstheme="minorHAnsi"/>
        </w:rPr>
        <w:t>Valoarea totală a proiectului (</w:t>
      </w:r>
      <w:r w:rsidRPr="007F3723">
        <w:rPr>
          <w:rFonts w:asciiTheme="minorHAnsi" w:hAnsiTheme="minorHAnsi" w:cstheme="minorHAnsi"/>
          <w:color w:val="548DD4"/>
        </w:rPr>
        <w:t>lei</w:t>
      </w:r>
      <w:r w:rsidRPr="007F3723">
        <w:rPr>
          <w:rFonts w:asciiTheme="minorHAnsi" w:hAnsiTheme="minorHAnsi" w:cstheme="minorHAnsi"/>
        </w:rPr>
        <w:t>):</w:t>
      </w:r>
      <w:r w:rsidR="007A4980" w:rsidRPr="007A4980">
        <w:t xml:space="preserve"> </w:t>
      </w:r>
      <w:r w:rsidR="007A4980" w:rsidRPr="007A4980">
        <w:rPr>
          <w:b/>
          <w:bCs/>
        </w:rPr>
        <w:t>14.490.596,68</w:t>
      </w:r>
    </w:p>
    <w:p w14:paraId="7F022684" w14:textId="34F4C024" w:rsidR="00EC6CE6" w:rsidRPr="007F3723" w:rsidRDefault="00EC6CE6" w:rsidP="00EC6CE6">
      <w:pPr>
        <w:rPr>
          <w:rFonts w:asciiTheme="minorHAnsi" w:hAnsiTheme="minorHAnsi" w:cstheme="minorHAnsi"/>
        </w:rPr>
      </w:pPr>
      <w:r w:rsidRPr="007F3723">
        <w:rPr>
          <w:rFonts w:asciiTheme="minorHAnsi" w:hAnsiTheme="minorHAnsi" w:cstheme="minorHAnsi"/>
        </w:rPr>
        <w:t>Suma nerambursabilă solicitată (</w:t>
      </w:r>
      <w:r w:rsidRPr="007F3723">
        <w:rPr>
          <w:rFonts w:asciiTheme="minorHAnsi" w:hAnsiTheme="minorHAnsi" w:cstheme="minorHAnsi"/>
          <w:color w:val="548DD4"/>
        </w:rPr>
        <w:t>lei</w:t>
      </w:r>
      <w:r w:rsidRPr="007F3723">
        <w:rPr>
          <w:rFonts w:asciiTheme="minorHAnsi" w:hAnsiTheme="minorHAnsi" w:cstheme="minorHAnsi"/>
        </w:rPr>
        <w:t xml:space="preserve">): </w:t>
      </w:r>
      <w:r w:rsidR="007A4980">
        <w:t>13.621.557,67</w:t>
      </w:r>
      <w:r w:rsidRPr="007F3723">
        <w:rPr>
          <w:rFonts w:asciiTheme="minorHAnsi" w:hAnsiTheme="minorHAnsi" w:cstheme="minorHAnsi"/>
        </w:rPr>
        <w:t>.</w:t>
      </w:r>
    </w:p>
    <w:p w14:paraId="108C9C14" w14:textId="36EFA90E" w:rsidR="00EC6CE6" w:rsidRDefault="00EC6CE6" w:rsidP="00EC6CE6">
      <w:r w:rsidRPr="004A3E4C">
        <w:rPr>
          <w:rFonts w:asciiTheme="minorHAnsi" w:hAnsiTheme="minorHAnsi" w:cstheme="minorHAnsi"/>
          <w:b/>
          <w:bCs/>
        </w:rPr>
        <w:t>Obiectiv</w:t>
      </w:r>
      <w:r w:rsidR="007F3723" w:rsidRPr="004A3E4C">
        <w:rPr>
          <w:rFonts w:asciiTheme="minorHAnsi" w:hAnsiTheme="minorHAnsi" w:cstheme="minorHAnsi"/>
          <w:b/>
          <w:bCs/>
        </w:rPr>
        <w:t>e</w:t>
      </w:r>
      <w:r w:rsidRPr="004A3E4C">
        <w:rPr>
          <w:rFonts w:asciiTheme="minorHAnsi" w:hAnsiTheme="minorHAnsi" w:cstheme="minorHAnsi"/>
          <w:b/>
          <w:bCs/>
        </w:rPr>
        <w:t xml:space="preserve"> proiect:</w:t>
      </w:r>
      <w:r w:rsidRPr="007F3723">
        <w:rPr>
          <w:rFonts w:asciiTheme="minorHAnsi" w:hAnsiTheme="minorHAnsi" w:cstheme="minorHAnsi"/>
        </w:rPr>
        <w:t xml:space="preserve"> </w:t>
      </w:r>
      <w:r w:rsidR="007A4980">
        <w:t>Obiectivul general al proiectului este în corespondență cu obiectivul specific al Priorității 6: O regiune atractivă și este Promovarea dezvoltării integrate și incluzive în domeniul social, economic și al mediului, precum și a culturii, a patrimoniului natural, a turismului durabil și a securității în zonele urbane, din Municipiul Câmpina, județul Prahova. Reabilitarea corectă a Capelei „Dumitru V. Hernia”, în conformitate cu normele contemporane de restaurare, cât și refuncționalizarea acesteia, vor conduce la posibilitatea vizitării acesteia, respectiv a creșterii atractivității și accesibilității în rândul publicului larg. Proiectul are ca scop reabilitarea monumentului istoric Capela „Dumitru V. Hernia”, în vederea introducerii acestuia în circuitul turistic al Municipiului Câmpina, pentru a impulsiona dezvoltarea locală prin conservarea, protejarea și valorificarea patrimoniului cultural și a identității culturale. Prin promovarea produsului turistic Capela „Dumitru V. Hernia” si introducerea sa în circuitul public, se va creste notorietatea municipiului Câmpina ca oraș turistic de interes național și internațional, cu consecințe asupra impunerii în plan național/ internațional a acestuia ca destinație turistică pentru companii de turism și turiști.</w:t>
      </w:r>
    </w:p>
    <w:p w14:paraId="60B88E6A" w14:textId="62D4A6EB" w:rsidR="004A3E4C" w:rsidRPr="004A3E4C" w:rsidRDefault="004A3E4C" w:rsidP="00EC6CE6">
      <w:pPr>
        <w:rPr>
          <w:rFonts w:asciiTheme="minorHAnsi" w:hAnsiTheme="minorHAnsi" w:cstheme="minorHAnsi"/>
          <w:b/>
          <w:bCs/>
        </w:rPr>
      </w:pPr>
      <w:r w:rsidRPr="004A3E4C">
        <w:rPr>
          <w:b/>
          <w:bCs/>
        </w:rPr>
        <w:t>Obiective specifice</w:t>
      </w:r>
    </w:p>
    <w:p w14:paraId="598F635A" w14:textId="48D7D735" w:rsidR="004A3E4C" w:rsidRDefault="004A3E4C" w:rsidP="008718AA">
      <w:pPr>
        <w:jc w:val="left"/>
      </w:pPr>
      <w:r>
        <w:t xml:space="preserve">OS1: Restaurarea timp de 36 de luni a monumentului istoric Capela „Dumitru V. Hernia” în vederea utilizării ca spațiu multifuncțional cultural, educațional și recreativ. Utilizarea viitoare a monumentului istoric trebuie să respecte natura istorică și artistică a acestuia. Pe lângă funcțiunea de punct muzeal, </w:t>
      </w:r>
      <w:r>
        <w:lastRenderedPageBreak/>
        <w:t xml:space="preserve">spațiul capelei va putea fi utilizat și de comunitate. Acest lucru ar crea o legătură strânsă între patrimoniu și cetățenii localității și ar stimula modul de implicare a comunității locale față de patrimoniu. OS2: Crearea și promovarea obiectivului cultural „Capela „Dumitru V. Hernia”” și includerea acestuia în circuitul public. Clădirea va fi promovată ca o destinație de interes turistic, făcând parte din traseele culturale ale orașului </w:t>
      </w:r>
      <w:r w:rsidR="005B4197">
        <w:t>Câmpina</w:t>
      </w:r>
      <w:r>
        <w:t xml:space="preserve"> și contribuind la creșterea atractivității zonei pentru vizitatori. Vor fi dezvoltate materiale de promovare, tururi ghidate și evenimente tematice pentru a valorifica importanța istorică și culturală a clădirii. Proiectul va colabora cu alte instituții culturale, școli, organizații comunitare și autorități locale pentru a dezvolta un program bogat de activități și evenimente, asigurând implicarea comunității în valorificarea patrimoniului și dezvoltarea culturală a zonei. OS3: Realizarea unui spațiu exterior din proximitatea edificiului ce se propune a fi amenajat sub forma unui amfiteatru, care să crească și să îmbunătățească oferta de spații culturale din oraș, atât pentru locuitorii orașului, cât și pentru vizitatori </w:t>
      </w:r>
    </w:p>
    <w:p w14:paraId="6ADCB445" w14:textId="77777777" w:rsidR="002F5340" w:rsidRDefault="00EC6CE6" w:rsidP="002F5340">
      <w:pPr>
        <w:jc w:val="left"/>
        <w:rPr>
          <w:rFonts w:asciiTheme="minorHAnsi" w:hAnsiTheme="minorHAnsi" w:cstheme="minorHAnsi"/>
        </w:rPr>
      </w:pPr>
      <w:r w:rsidRPr="007F3723">
        <w:rPr>
          <w:rFonts w:asciiTheme="minorHAnsi" w:hAnsiTheme="minorHAnsi" w:cstheme="minorHAnsi"/>
        </w:rPr>
        <w:t>Indicatori</w:t>
      </w:r>
      <w:r w:rsidR="008718AA">
        <w:rPr>
          <w:rFonts w:asciiTheme="minorHAnsi" w:hAnsiTheme="minorHAnsi" w:cstheme="minorHAnsi"/>
        </w:rPr>
        <w:t xml:space="preserve"> (de rezultat, de realizare, de etapă)</w:t>
      </w:r>
      <w:r w:rsidRPr="007F3723">
        <w:rPr>
          <w:rFonts w:asciiTheme="minorHAnsi" w:hAnsiTheme="minorHAnsi" w:cstheme="minorHAnsi"/>
        </w:rPr>
        <w:t xml:space="preserve">: </w:t>
      </w:r>
    </w:p>
    <w:p w14:paraId="73DD96BA" w14:textId="77777777" w:rsidR="002F5340" w:rsidRDefault="002F5340" w:rsidP="002F5340">
      <w:pPr>
        <w:pStyle w:val="ListParagraph"/>
        <w:numPr>
          <w:ilvl w:val="0"/>
          <w:numId w:val="1"/>
        </w:numPr>
        <w:jc w:val="left"/>
      </w:pPr>
      <w:r>
        <w:t xml:space="preserve">RCO75_Strategii de dezvoltare teritorială integrată care beneficiază de sprijin (contribuții la strategii) (contribuții la strategii) Regiune mai putin dezvoltata - Țintă: 1,000 contribuții la strategii </w:t>
      </w:r>
    </w:p>
    <w:p w14:paraId="051B4394" w14:textId="77777777" w:rsidR="002F5340" w:rsidRDefault="002F5340" w:rsidP="002F5340">
      <w:pPr>
        <w:pStyle w:val="ListParagraph"/>
        <w:numPr>
          <w:ilvl w:val="0"/>
          <w:numId w:val="1"/>
        </w:numPr>
        <w:jc w:val="left"/>
      </w:pPr>
      <w:r>
        <w:t xml:space="preserve">RCO77_Numărul siturilor culturale și turistice care beneficiază de sprijin (situri culturale și turistice) (situri culturale și turistice) Regiune mai putin dezvoltata - Țintă: 1,000 situri culturale și turistice </w:t>
      </w:r>
    </w:p>
    <w:p w14:paraId="70A7782A" w14:textId="16EC5F93" w:rsidR="002F5340" w:rsidRDefault="002F5340" w:rsidP="002F5340">
      <w:pPr>
        <w:pStyle w:val="ListParagraph"/>
        <w:numPr>
          <w:ilvl w:val="0"/>
          <w:numId w:val="1"/>
        </w:numPr>
        <w:jc w:val="left"/>
      </w:pPr>
      <w:r>
        <w:t xml:space="preserve">RCO74_Populația vizată de proiecte derulate în cadrul strategiilor de dezvoltare teritorială integrată (persoane) (persoane) Regiune mai putin dezvoltata - Țintă: 34.201,000 persoane </w:t>
      </w:r>
    </w:p>
    <w:p w14:paraId="6A5B7A27" w14:textId="77777777" w:rsidR="002F5340" w:rsidRDefault="002F5340" w:rsidP="002F5340">
      <w:pPr>
        <w:pStyle w:val="ListParagraph"/>
        <w:jc w:val="left"/>
      </w:pPr>
      <w:r w:rsidRPr="002F5340">
        <w:rPr>
          <w:b/>
          <w:bCs/>
        </w:rPr>
        <w:t>Sumar indicatori de rezultat (program)</w:t>
      </w:r>
      <w:r>
        <w:t xml:space="preserve"> </w:t>
      </w:r>
    </w:p>
    <w:p w14:paraId="41ADAF39" w14:textId="351F188B" w:rsidR="002F5340" w:rsidRDefault="002F5340" w:rsidP="002F5340">
      <w:pPr>
        <w:pStyle w:val="ListParagraph"/>
        <w:numPr>
          <w:ilvl w:val="0"/>
          <w:numId w:val="1"/>
        </w:numPr>
        <w:jc w:val="left"/>
      </w:pPr>
      <w:r>
        <w:t>RCR77_Număr de vizitatori ai siturilor culturale și turistice care beneficiază de sprijin (vizitatori/an) (vizitatori/an) Regiune mai putin dezvoltata - Țintă: 2.000,000 vizitatori/an</w:t>
      </w:r>
    </w:p>
    <w:p w14:paraId="4B838133" w14:textId="04FD539B" w:rsidR="007F3723" w:rsidRDefault="007F3723" w:rsidP="002F5340">
      <w:pPr>
        <w:jc w:val="left"/>
        <w:rPr>
          <w:rFonts w:asciiTheme="minorHAnsi" w:hAnsiTheme="minorHAnsi" w:cstheme="minorHAnsi"/>
        </w:rPr>
      </w:pPr>
      <w:r w:rsidRPr="007F3723">
        <w:rPr>
          <w:rFonts w:asciiTheme="minorHAnsi" w:hAnsiTheme="minorHAnsi" w:cstheme="minorHAnsi"/>
        </w:rPr>
        <w:t>Rezultate așteptate:</w:t>
      </w:r>
    </w:p>
    <w:p w14:paraId="42E4A8E3" w14:textId="77777777" w:rsidR="002F5340" w:rsidRPr="002F5340" w:rsidRDefault="002F5340" w:rsidP="002F5340">
      <w:pPr>
        <w:pStyle w:val="ListParagraph"/>
        <w:numPr>
          <w:ilvl w:val="0"/>
          <w:numId w:val="2"/>
        </w:numPr>
        <w:jc w:val="left"/>
        <w:rPr>
          <w:rFonts w:asciiTheme="minorHAnsi" w:hAnsiTheme="minorHAnsi" w:cstheme="minorHAnsi"/>
        </w:rPr>
      </w:pPr>
      <w:r>
        <w:t xml:space="preserve">RSO5.2_Promovarea dezvoltării locale integrate și incluzive în domeniul social, economic și al mediului, precum și a culturii, a patrimoniului natural, a turismului durabil și a securității în alte zone decât cele urbane FEDR - Fondul European de Dezvoltare Regională - servicii publice de bază – număr : 1 </w:t>
      </w:r>
    </w:p>
    <w:p w14:paraId="1C63FE5E" w14:textId="77777777" w:rsidR="002F5340" w:rsidRPr="002F5340" w:rsidRDefault="002F5340" w:rsidP="002F5340">
      <w:pPr>
        <w:pStyle w:val="ListParagraph"/>
        <w:numPr>
          <w:ilvl w:val="0"/>
          <w:numId w:val="2"/>
        </w:numPr>
        <w:jc w:val="left"/>
        <w:rPr>
          <w:rFonts w:asciiTheme="minorHAnsi" w:hAnsiTheme="minorHAnsi" w:cstheme="minorHAnsi"/>
        </w:rPr>
      </w:pPr>
      <w:r>
        <w:t xml:space="preserve">RSO5.2 - RSO5.2_Promovarea dezvoltării locale integrate și incluzive în domeniul social, economic și al mediului, precum și a culturii, a patrimoniului natural, a turismului durabil și a securității în alte zone decât cele urbane FEDR - Fondul European de Dezvoltare Regională - activități/ evenimente de promovare – nr.: </w:t>
      </w:r>
    </w:p>
    <w:p w14:paraId="0C3CE49F" w14:textId="77777777" w:rsidR="002F5340" w:rsidRPr="002F5340" w:rsidRDefault="002F5340" w:rsidP="002F5340">
      <w:pPr>
        <w:pStyle w:val="ListParagraph"/>
        <w:numPr>
          <w:ilvl w:val="0"/>
          <w:numId w:val="2"/>
        </w:numPr>
        <w:jc w:val="left"/>
        <w:rPr>
          <w:rFonts w:asciiTheme="minorHAnsi" w:hAnsiTheme="minorHAnsi" w:cstheme="minorHAnsi"/>
        </w:rPr>
      </w:pPr>
      <w:r>
        <w:t>5 RSO5.2 - RSO5.2_Promovarea dezvoltării locale integrate și incluzive în domeniul social, economic și al mediului, precum și a culturii, a patrimoniului natural, a turismului durabil și a securității în alte zone decât cele urbane FEDR - Fondul European de Dezvoltare Regională - dotări: numar: 10 ( 5 banci incinta, 3 coșuri de gunoi colectare selectiva, 2 macheta pentru nevazatori)</w:t>
      </w:r>
    </w:p>
    <w:p w14:paraId="0E82709B" w14:textId="77777777" w:rsidR="002F5340" w:rsidRPr="002F5340" w:rsidRDefault="002F5340" w:rsidP="002F5340">
      <w:pPr>
        <w:pStyle w:val="ListParagraph"/>
        <w:numPr>
          <w:ilvl w:val="0"/>
          <w:numId w:val="2"/>
        </w:numPr>
        <w:jc w:val="left"/>
        <w:rPr>
          <w:rFonts w:asciiTheme="minorHAnsi" w:hAnsiTheme="minorHAnsi" w:cstheme="minorHAnsi"/>
        </w:rPr>
      </w:pPr>
      <w:r>
        <w:t xml:space="preserve"> RSO5.2 - RSO5.2_Promovarea dezvoltării locale integrate și incluzive în domeniul social, economic și al mediului, precum și a culturii, a patrimoniului natural, a turismului durabil și a </w:t>
      </w:r>
      <w:r>
        <w:lastRenderedPageBreak/>
        <w:t xml:space="preserve">securității în alte zone decât cele urbane FEDR - Fondul European de Dezvoltare Regională - digitizarea obiectivului - număr: 1 </w:t>
      </w:r>
    </w:p>
    <w:p w14:paraId="2CBDFBBC" w14:textId="171B546C" w:rsidR="002F5340" w:rsidRPr="002F5340" w:rsidRDefault="002F5340" w:rsidP="002F5340">
      <w:pPr>
        <w:pStyle w:val="ListParagraph"/>
        <w:numPr>
          <w:ilvl w:val="0"/>
          <w:numId w:val="2"/>
        </w:numPr>
        <w:jc w:val="left"/>
        <w:rPr>
          <w:rFonts w:asciiTheme="minorHAnsi" w:hAnsiTheme="minorHAnsi" w:cstheme="minorHAnsi"/>
        </w:rPr>
      </w:pPr>
      <w:r>
        <w:t>RSO5.2 - RSO5.2_Promovarea dezvoltării locale integrate și incluzive în domeniul social, economic și al mediului, precum și a culturii, a patrimoniului natural, a turismului durabil și a securității în alte zone decât cele urbane FEDR - Fondul European de Dezvoltare Regională - suprafață restaurată - 69 mp. Amenajare Capelă Dumitru V. Hernia” din municipiul Câmpina”, având funcțiunea de clădire de cult – capelă, și o suprafață construită de 69mp, fiind compusă din: o Pridvor o Naos o altar</w:t>
      </w:r>
    </w:p>
    <w:sectPr w:rsidR="002F5340" w:rsidRPr="002F5340" w:rsidSect="009F324C">
      <w:headerReference w:type="default" r:id="rId8"/>
      <w:footerReference w:type="default" r:id="rId9"/>
      <w:pgSz w:w="11906" w:h="16838" w:code="9"/>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FA2C2" w14:textId="77777777" w:rsidR="0032020E" w:rsidRDefault="0032020E" w:rsidP="006F0D00">
      <w:pPr>
        <w:spacing w:after="0" w:line="240" w:lineRule="auto"/>
      </w:pPr>
      <w:r>
        <w:separator/>
      </w:r>
    </w:p>
  </w:endnote>
  <w:endnote w:type="continuationSeparator" w:id="0">
    <w:p w14:paraId="64450B64" w14:textId="77777777" w:rsidR="0032020E" w:rsidRDefault="0032020E" w:rsidP="006F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94B6" w14:textId="2B78168C" w:rsidR="006F0D00" w:rsidRDefault="001F5A93">
    <w:pPr>
      <w:pStyle w:val="Footer"/>
    </w:pPr>
    <w:r>
      <w:rPr>
        <w:noProof/>
        <w:lang w:val="ro-RO" w:eastAsia="ro-RO"/>
      </w:rPr>
      <w:drawing>
        <wp:anchor distT="0" distB="0" distL="114300" distR="114300" simplePos="0" relativeHeight="251657728" behindDoc="0" locked="0" layoutInCell="1" allowOverlap="1" wp14:anchorId="205D17F9" wp14:editId="09E82FA2">
          <wp:simplePos x="0" y="0"/>
          <wp:positionH relativeFrom="page">
            <wp:posOffset>1270</wp:posOffset>
          </wp:positionH>
          <wp:positionV relativeFrom="paragraph">
            <wp:posOffset>43180</wp:posOffset>
          </wp:positionV>
          <wp:extent cx="7556500" cy="422910"/>
          <wp:effectExtent l="0" t="0" r="0" b="0"/>
          <wp:wrapTopAndBottom/>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4229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77AF9" w14:textId="77777777" w:rsidR="0032020E" w:rsidRDefault="0032020E" w:rsidP="006F0D00">
      <w:pPr>
        <w:spacing w:after="0" w:line="240" w:lineRule="auto"/>
      </w:pPr>
      <w:r>
        <w:separator/>
      </w:r>
    </w:p>
  </w:footnote>
  <w:footnote w:type="continuationSeparator" w:id="0">
    <w:p w14:paraId="0A42713B" w14:textId="77777777" w:rsidR="0032020E" w:rsidRDefault="0032020E" w:rsidP="006F0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A3FA" w14:textId="77777777" w:rsidR="00F72086" w:rsidRDefault="00F72086" w:rsidP="0008551E">
    <w:pPr>
      <w:pStyle w:val="Header"/>
      <w:jc w:val="right"/>
    </w:pPr>
    <w:r>
      <w:fldChar w:fldCharType="begin"/>
    </w:r>
    <w:r>
      <w:instrText xml:space="preserve"> PAGE   \* MERGEFORMAT </w:instrText>
    </w:r>
    <w:r>
      <w:fldChar w:fldCharType="separate"/>
    </w:r>
    <w:r w:rsidR="00EC6CE6">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813A3"/>
    <w:multiLevelType w:val="hybridMultilevel"/>
    <w:tmpl w:val="8E0AACB6"/>
    <w:lvl w:ilvl="0" w:tplc="E87EAE6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8B318D"/>
    <w:multiLevelType w:val="hybridMultilevel"/>
    <w:tmpl w:val="53BCEC82"/>
    <w:lvl w:ilvl="0" w:tplc="6C9CF6BC">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187533">
    <w:abstractNumId w:val="0"/>
  </w:num>
  <w:num w:numId="2" w16cid:durableId="1144811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43"/>
    <w:rsid w:val="000333F8"/>
    <w:rsid w:val="00065CC7"/>
    <w:rsid w:val="0008551E"/>
    <w:rsid w:val="000C3533"/>
    <w:rsid w:val="000F5DF2"/>
    <w:rsid w:val="00100CA0"/>
    <w:rsid w:val="001238EE"/>
    <w:rsid w:val="001317D3"/>
    <w:rsid w:val="0015724E"/>
    <w:rsid w:val="001B3C19"/>
    <w:rsid w:val="001B7D8F"/>
    <w:rsid w:val="001C2ACF"/>
    <w:rsid w:val="001E65F5"/>
    <w:rsid w:val="001F5A93"/>
    <w:rsid w:val="002255AC"/>
    <w:rsid w:val="00232092"/>
    <w:rsid w:val="00280758"/>
    <w:rsid w:val="00280771"/>
    <w:rsid w:val="002A0B13"/>
    <w:rsid w:val="002F5340"/>
    <w:rsid w:val="00306C55"/>
    <w:rsid w:val="0032020E"/>
    <w:rsid w:val="00367B69"/>
    <w:rsid w:val="003D0ED5"/>
    <w:rsid w:val="003D2EEE"/>
    <w:rsid w:val="003D44A8"/>
    <w:rsid w:val="003D6F23"/>
    <w:rsid w:val="003F4A1C"/>
    <w:rsid w:val="00427468"/>
    <w:rsid w:val="00440756"/>
    <w:rsid w:val="00474247"/>
    <w:rsid w:val="0049355F"/>
    <w:rsid w:val="004A3E4C"/>
    <w:rsid w:val="004F39AC"/>
    <w:rsid w:val="0056687C"/>
    <w:rsid w:val="005A5945"/>
    <w:rsid w:val="005B4197"/>
    <w:rsid w:val="005C64D0"/>
    <w:rsid w:val="005D1C8D"/>
    <w:rsid w:val="005E79DE"/>
    <w:rsid w:val="00603092"/>
    <w:rsid w:val="00614EF2"/>
    <w:rsid w:val="00674B39"/>
    <w:rsid w:val="006943CF"/>
    <w:rsid w:val="006C7A5F"/>
    <w:rsid w:val="006D264D"/>
    <w:rsid w:val="006F0D00"/>
    <w:rsid w:val="007071CB"/>
    <w:rsid w:val="00731521"/>
    <w:rsid w:val="00736684"/>
    <w:rsid w:val="00766BAC"/>
    <w:rsid w:val="007722F0"/>
    <w:rsid w:val="00781A43"/>
    <w:rsid w:val="007947FC"/>
    <w:rsid w:val="007A364B"/>
    <w:rsid w:val="007A4980"/>
    <w:rsid w:val="007A6558"/>
    <w:rsid w:val="007C7C17"/>
    <w:rsid w:val="007F3723"/>
    <w:rsid w:val="008148EF"/>
    <w:rsid w:val="00837501"/>
    <w:rsid w:val="00844B83"/>
    <w:rsid w:val="008463BB"/>
    <w:rsid w:val="00867E1A"/>
    <w:rsid w:val="008718AA"/>
    <w:rsid w:val="008F706A"/>
    <w:rsid w:val="00907807"/>
    <w:rsid w:val="009160CE"/>
    <w:rsid w:val="00923402"/>
    <w:rsid w:val="00925503"/>
    <w:rsid w:val="009331C1"/>
    <w:rsid w:val="009827C1"/>
    <w:rsid w:val="0098343D"/>
    <w:rsid w:val="00996483"/>
    <w:rsid w:val="009B0D35"/>
    <w:rsid w:val="009F324C"/>
    <w:rsid w:val="009F5195"/>
    <w:rsid w:val="00A0357C"/>
    <w:rsid w:val="00A2277F"/>
    <w:rsid w:val="00A22C1B"/>
    <w:rsid w:val="00A26C0E"/>
    <w:rsid w:val="00A32C0D"/>
    <w:rsid w:val="00A55AE5"/>
    <w:rsid w:val="00A76FDA"/>
    <w:rsid w:val="00A90686"/>
    <w:rsid w:val="00AA4345"/>
    <w:rsid w:val="00B0325B"/>
    <w:rsid w:val="00B16B17"/>
    <w:rsid w:val="00BB2EA4"/>
    <w:rsid w:val="00BC1DAF"/>
    <w:rsid w:val="00C1209D"/>
    <w:rsid w:val="00C4614D"/>
    <w:rsid w:val="00CA107D"/>
    <w:rsid w:val="00CA5195"/>
    <w:rsid w:val="00D81C2F"/>
    <w:rsid w:val="00DA0F7E"/>
    <w:rsid w:val="00DD1A63"/>
    <w:rsid w:val="00E36459"/>
    <w:rsid w:val="00E5326B"/>
    <w:rsid w:val="00E553A7"/>
    <w:rsid w:val="00EB1A23"/>
    <w:rsid w:val="00EC3607"/>
    <w:rsid w:val="00EC60B1"/>
    <w:rsid w:val="00EC6CE6"/>
    <w:rsid w:val="00F06F04"/>
    <w:rsid w:val="00F170FE"/>
    <w:rsid w:val="00F50E24"/>
    <w:rsid w:val="00F72086"/>
    <w:rsid w:val="00F9626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E27DA"/>
  <w15:chartTrackingRefBased/>
  <w15:docId w15:val="{FA0BB2DD-2212-4D1F-A3F6-33DFF8B7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CE6"/>
    <w:pPr>
      <w:spacing w:after="60" w:line="276" w:lineRule="auto"/>
      <w:jc w:val="both"/>
    </w:pPr>
    <w:rPr>
      <w:sz w:val="24"/>
      <w:szCs w:val="22"/>
      <w:lang w:eastAsia="en-US"/>
    </w:rPr>
  </w:style>
  <w:style w:type="paragraph" w:styleId="Heading1">
    <w:name w:val="heading 1"/>
    <w:next w:val="Normal"/>
    <w:link w:val="Heading1Char"/>
    <w:uiPriority w:val="9"/>
    <w:qFormat/>
    <w:rsid w:val="00A76FDA"/>
    <w:pPr>
      <w:keepNext/>
      <w:spacing w:before="480" w:after="480"/>
      <w:jc w:val="center"/>
      <w:outlineLvl w:val="0"/>
    </w:pPr>
    <w:rPr>
      <w:rFonts w:eastAsia="Times New Roman"/>
      <w:b/>
      <w:bCs/>
      <w:color w:val="21409A"/>
      <w:kern w:val="32"/>
      <w:sz w:val="32"/>
      <w:szCs w:val="3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D00"/>
    <w:pPr>
      <w:tabs>
        <w:tab w:val="center" w:pos="4513"/>
        <w:tab w:val="right" w:pos="9026"/>
      </w:tabs>
    </w:pPr>
    <w:rPr>
      <w:sz w:val="22"/>
      <w:lang w:val="x-none"/>
    </w:rPr>
  </w:style>
  <w:style w:type="character" w:customStyle="1" w:styleId="HeaderChar">
    <w:name w:val="Header Char"/>
    <w:link w:val="Header"/>
    <w:uiPriority w:val="99"/>
    <w:rsid w:val="006F0D00"/>
    <w:rPr>
      <w:sz w:val="22"/>
      <w:szCs w:val="22"/>
      <w:lang w:eastAsia="en-US"/>
    </w:rPr>
  </w:style>
  <w:style w:type="paragraph" w:styleId="Footer">
    <w:name w:val="footer"/>
    <w:basedOn w:val="Normal"/>
    <w:link w:val="FooterChar"/>
    <w:uiPriority w:val="99"/>
    <w:unhideWhenUsed/>
    <w:rsid w:val="006F0D00"/>
    <w:pPr>
      <w:tabs>
        <w:tab w:val="center" w:pos="4513"/>
        <w:tab w:val="right" w:pos="9026"/>
      </w:tabs>
    </w:pPr>
    <w:rPr>
      <w:sz w:val="22"/>
      <w:lang w:val="x-none"/>
    </w:rPr>
  </w:style>
  <w:style w:type="character" w:customStyle="1" w:styleId="FooterChar">
    <w:name w:val="Footer Char"/>
    <w:link w:val="Footer"/>
    <w:uiPriority w:val="99"/>
    <w:rsid w:val="006F0D00"/>
    <w:rPr>
      <w:sz w:val="22"/>
      <w:szCs w:val="22"/>
      <w:lang w:eastAsia="en-US"/>
    </w:rPr>
  </w:style>
  <w:style w:type="character" w:customStyle="1" w:styleId="Heading1Char">
    <w:name w:val="Heading 1 Char"/>
    <w:link w:val="Heading1"/>
    <w:uiPriority w:val="9"/>
    <w:rsid w:val="00A76FDA"/>
    <w:rPr>
      <w:rFonts w:eastAsia="Times New Roman"/>
      <w:b/>
      <w:bCs/>
      <w:color w:val="21409A"/>
      <w:kern w:val="32"/>
      <w:sz w:val="32"/>
      <w:szCs w:val="32"/>
      <w:lang w:eastAsia="en-US" w:bidi="ar-SA"/>
    </w:rPr>
  </w:style>
  <w:style w:type="table" w:styleId="TableGrid">
    <w:name w:val="Table Grid"/>
    <w:basedOn w:val="TableNormal"/>
    <w:uiPriority w:val="39"/>
    <w:rsid w:val="00867E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datitlu">
    <w:name w:val="Banda titlu"/>
    <w:link w:val="BandatitluChar"/>
    <w:qFormat/>
    <w:rsid w:val="00A76FDA"/>
    <w:pPr>
      <w:jc w:val="center"/>
    </w:pPr>
    <w:rPr>
      <w:b/>
      <w:color w:val="21409A"/>
      <w:sz w:val="28"/>
      <w:szCs w:val="22"/>
      <w:lang w:val="en-GB" w:eastAsia="en-US"/>
    </w:rPr>
  </w:style>
  <w:style w:type="paragraph" w:customStyle="1" w:styleId="Localizare">
    <w:name w:val="Localizare"/>
    <w:next w:val="Heading1"/>
    <w:link w:val="LocalizareChar"/>
    <w:qFormat/>
    <w:rsid w:val="00A76FDA"/>
    <w:pPr>
      <w:spacing w:before="240" w:after="240"/>
      <w:jc w:val="right"/>
    </w:pPr>
    <w:rPr>
      <w:rFonts w:eastAsia="Times New Roman"/>
      <w:b/>
      <w:bCs/>
      <w:i/>
      <w:color w:val="21409A"/>
      <w:kern w:val="32"/>
      <w:sz w:val="24"/>
      <w:szCs w:val="32"/>
      <w:lang w:val="en-GB" w:eastAsia="en-US"/>
    </w:rPr>
  </w:style>
  <w:style w:type="character" w:customStyle="1" w:styleId="BandatitluChar">
    <w:name w:val="Banda titlu Char"/>
    <w:link w:val="Bandatitlu"/>
    <w:rsid w:val="00A76FDA"/>
    <w:rPr>
      <w:b/>
      <w:color w:val="21409A"/>
      <w:sz w:val="28"/>
      <w:szCs w:val="22"/>
      <w:lang w:eastAsia="en-US" w:bidi="ar-SA"/>
    </w:rPr>
  </w:style>
  <w:style w:type="paragraph" w:styleId="BalloonText">
    <w:name w:val="Balloon Text"/>
    <w:basedOn w:val="Normal"/>
    <w:link w:val="BalloonTextChar"/>
    <w:uiPriority w:val="99"/>
    <w:semiHidden/>
    <w:unhideWhenUsed/>
    <w:rsid w:val="00065CC7"/>
    <w:pPr>
      <w:spacing w:after="0" w:line="240" w:lineRule="auto"/>
    </w:pPr>
    <w:rPr>
      <w:rFonts w:ascii="Tahoma" w:hAnsi="Tahoma"/>
      <w:sz w:val="16"/>
      <w:szCs w:val="16"/>
      <w:lang w:val="x-none"/>
    </w:rPr>
  </w:style>
  <w:style w:type="character" w:customStyle="1" w:styleId="LocalizareChar">
    <w:name w:val="Localizare Char"/>
    <w:link w:val="Localizare"/>
    <w:rsid w:val="00A76FDA"/>
    <w:rPr>
      <w:rFonts w:eastAsia="Times New Roman"/>
      <w:b/>
      <w:bCs/>
      <w:i/>
      <w:color w:val="21409A"/>
      <w:kern w:val="32"/>
      <w:sz w:val="24"/>
      <w:szCs w:val="32"/>
      <w:lang w:eastAsia="en-US" w:bidi="ar-SA"/>
    </w:rPr>
  </w:style>
  <w:style w:type="character" w:customStyle="1" w:styleId="BalloonTextChar">
    <w:name w:val="Balloon Text Char"/>
    <w:link w:val="BalloonText"/>
    <w:uiPriority w:val="99"/>
    <w:semiHidden/>
    <w:rsid w:val="00065CC7"/>
    <w:rPr>
      <w:rFonts w:ascii="Tahoma" w:hAnsi="Tahoma" w:cs="Tahoma"/>
      <w:sz w:val="16"/>
      <w:szCs w:val="16"/>
      <w:lang w:eastAsia="en-US"/>
    </w:rPr>
  </w:style>
  <w:style w:type="paragraph" w:customStyle="1" w:styleId="Datecontact">
    <w:name w:val="Date contact"/>
    <w:basedOn w:val="Normal"/>
    <w:next w:val="Normal"/>
    <w:link w:val="DatecontactCaracter"/>
    <w:qFormat/>
    <w:rsid w:val="00BB2EA4"/>
    <w:pPr>
      <w:jc w:val="center"/>
    </w:pPr>
    <w:rPr>
      <w:sz w:val="20"/>
    </w:rPr>
  </w:style>
  <w:style w:type="character" w:customStyle="1" w:styleId="DatecontactCaracter">
    <w:name w:val="Date contact Caracter"/>
    <w:link w:val="Datecontact"/>
    <w:rsid w:val="00BB2EA4"/>
    <w:rPr>
      <w:szCs w:val="22"/>
      <w:lang w:eastAsia="en-US"/>
    </w:rPr>
  </w:style>
  <w:style w:type="paragraph" w:customStyle="1" w:styleId="Antetdocument">
    <w:name w:val="Antet document"/>
    <w:qFormat/>
    <w:rsid w:val="00A22C1B"/>
    <w:rPr>
      <w:rFonts w:eastAsia="Times New Roman" w:cs="Calibri"/>
      <w:b/>
      <w:bCs/>
      <w:sz w:val="24"/>
      <w:szCs w:val="24"/>
      <w:lang w:val="en-US" w:eastAsia="en-US"/>
    </w:rPr>
  </w:style>
  <w:style w:type="paragraph" w:styleId="ListParagraph">
    <w:name w:val="List Paragraph"/>
    <w:basedOn w:val="Normal"/>
    <w:uiPriority w:val="34"/>
    <w:qFormat/>
    <w:rsid w:val="002F53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997</Words>
  <Characters>5687</Characters>
  <Application>Microsoft Office Word</Application>
  <DocSecurity>0</DocSecurity>
  <Lines>47</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Model document</vt:lpstr>
      <vt:lpstr>Model document</vt:lpstr>
    </vt:vector>
  </TitlesOfParts>
  <Company>Hewlett-Packard Company</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document</dc:title>
  <dc:subject/>
  <dc:creator>Ionuț Popa</dc:creator>
  <cp:keywords/>
  <cp:lastModifiedBy>Petruta Dobrin</cp:lastModifiedBy>
  <cp:revision>3</cp:revision>
  <cp:lastPrinted>2026-07-27T09:10:00Z</cp:lastPrinted>
  <dcterms:created xsi:type="dcterms:W3CDTF">2026-07-27T09:28:00Z</dcterms:created>
  <dcterms:modified xsi:type="dcterms:W3CDTF">2026-07-28T09:30:00Z</dcterms:modified>
</cp:coreProperties>
</file>