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05075" w14:textId="77777777" w:rsidR="00C11B6E" w:rsidRPr="00904232" w:rsidRDefault="00C11B6E" w:rsidP="00C11B6E">
      <w:pPr>
        <w:jc w:val="center"/>
        <w:rPr>
          <w:b/>
          <w:sz w:val="28"/>
          <w:szCs w:val="28"/>
          <w:lang w:val="fr-FR"/>
        </w:rPr>
      </w:pPr>
      <w:r w:rsidRPr="00904232">
        <w:rPr>
          <w:b/>
          <w:sz w:val="28"/>
          <w:szCs w:val="28"/>
          <w:lang w:val="fr-FR"/>
        </w:rPr>
        <w:t>CONSILIUL LOCAL</w:t>
      </w:r>
    </w:p>
    <w:p w14:paraId="136B61C9" w14:textId="77777777" w:rsidR="00C11B6E" w:rsidRPr="00904232" w:rsidRDefault="00C11B6E" w:rsidP="00C11B6E">
      <w:pPr>
        <w:jc w:val="center"/>
        <w:rPr>
          <w:b/>
          <w:sz w:val="28"/>
          <w:szCs w:val="28"/>
        </w:rPr>
      </w:pPr>
      <w:r w:rsidRPr="00904232">
        <w:rPr>
          <w:b/>
          <w:sz w:val="28"/>
          <w:szCs w:val="28"/>
          <w:lang w:val="fr-FR"/>
        </w:rPr>
        <w:t>AL MUNICIPIULUI C</w:t>
      </w:r>
      <w:r w:rsidRPr="00904232">
        <w:rPr>
          <w:b/>
          <w:sz w:val="28"/>
          <w:szCs w:val="28"/>
        </w:rPr>
        <w:t>ÂMPINA</w:t>
      </w:r>
    </w:p>
    <w:p w14:paraId="19932839" w14:textId="77777777" w:rsidR="00C11B6E" w:rsidRDefault="00C11B6E" w:rsidP="00C11B6E">
      <w:pPr>
        <w:jc w:val="center"/>
        <w:rPr>
          <w:b/>
          <w:sz w:val="26"/>
          <w:szCs w:val="26"/>
        </w:rPr>
      </w:pPr>
      <w:r w:rsidRPr="00904232">
        <w:rPr>
          <w:b/>
          <w:sz w:val="28"/>
          <w:szCs w:val="28"/>
        </w:rPr>
        <w:t>JUDEŢUL PRAHOVA</w:t>
      </w:r>
    </w:p>
    <w:p w14:paraId="3D7AE222" w14:textId="77777777" w:rsidR="00C11B6E" w:rsidRDefault="00C11B6E" w:rsidP="00C11B6E">
      <w:pPr>
        <w:jc w:val="center"/>
        <w:rPr>
          <w:sz w:val="28"/>
          <w:szCs w:val="28"/>
        </w:rPr>
      </w:pPr>
    </w:p>
    <w:p w14:paraId="2E41FA82" w14:textId="77777777" w:rsidR="00C11B6E" w:rsidRPr="00904232" w:rsidRDefault="00C11B6E" w:rsidP="00C11B6E">
      <w:pPr>
        <w:jc w:val="center"/>
      </w:pPr>
    </w:p>
    <w:p w14:paraId="343423FF" w14:textId="71C5AB3D" w:rsidR="00C432A1" w:rsidRPr="00107398" w:rsidRDefault="00C432A1" w:rsidP="00C432A1">
      <w:pPr>
        <w:pStyle w:val="Heading1"/>
        <w:jc w:val="center"/>
        <w:rPr>
          <w:b/>
          <w:sz w:val="32"/>
          <w:szCs w:val="32"/>
        </w:rPr>
      </w:pPr>
      <w:r w:rsidRPr="00C432A1">
        <w:rPr>
          <w:b/>
          <w:sz w:val="36"/>
          <w:szCs w:val="36"/>
        </w:rPr>
        <w:t xml:space="preserve">PROIECT DE HOTĂRÂRE </w:t>
      </w:r>
      <w:r w:rsidRPr="00107398">
        <w:rPr>
          <w:b/>
          <w:sz w:val="32"/>
          <w:szCs w:val="32"/>
        </w:rPr>
        <w:t>Nr.</w:t>
      </w:r>
      <w:r w:rsidR="00E4054A">
        <w:rPr>
          <w:b/>
          <w:sz w:val="32"/>
          <w:szCs w:val="32"/>
        </w:rPr>
        <w:t>30</w:t>
      </w:r>
      <w:r w:rsidRPr="00107398">
        <w:rPr>
          <w:b/>
          <w:sz w:val="32"/>
          <w:szCs w:val="32"/>
        </w:rPr>
        <w:t>/</w:t>
      </w:r>
      <w:r w:rsidR="00107398" w:rsidRPr="00107398">
        <w:rPr>
          <w:b/>
          <w:sz w:val="32"/>
          <w:szCs w:val="32"/>
        </w:rPr>
        <w:t>14 februarie</w:t>
      </w:r>
      <w:r w:rsidRPr="00107398">
        <w:rPr>
          <w:b/>
          <w:sz w:val="32"/>
          <w:szCs w:val="32"/>
        </w:rPr>
        <w:t xml:space="preserve"> 202</w:t>
      </w:r>
      <w:r w:rsidR="00107398" w:rsidRPr="00107398">
        <w:rPr>
          <w:b/>
          <w:sz w:val="32"/>
          <w:szCs w:val="32"/>
        </w:rPr>
        <w:t>3</w:t>
      </w:r>
    </w:p>
    <w:p w14:paraId="4F55AE26" w14:textId="77777777" w:rsidR="00C11B6E" w:rsidRDefault="00C11B6E" w:rsidP="00C11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pentru modificarea Anex</w:t>
      </w:r>
      <w:r w:rsidR="001B42F2">
        <w:rPr>
          <w:b/>
          <w:sz w:val="28"/>
          <w:szCs w:val="28"/>
        </w:rPr>
        <w:t>ei</w:t>
      </w:r>
      <w:r w:rsidR="00AC31F2">
        <w:rPr>
          <w:b/>
          <w:sz w:val="28"/>
          <w:szCs w:val="28"/>
        </w:rPr>
        <w:t xml:space="preserve"> nr.</w:t>
      </w:r>
      <w:r w:rsidR="00F60426">
        <w:rPr>
          <w:b/>
          <w:sz w:val="28"/>
          <w:szCs w:val="28"/>
        </w:rPr>
        <w:t>2 la H.C.L. nr.7</w:t>
      </w:r>
      <w:r>
        <w:rPr>
          <w:b/>
          <w:sz w:val="28"/>
          <w:szCs w:val="28"/>
        </w:rPr>
        <w:t xml:space="preserve">/27 </w:t>
      </w:r>
      <w:r w:rsidR="00F60426">
        <w:rPr>
          <w:b/>
          <w:sz w:val="28"/>
          <w:szCs w:val="28"/>
        </w:rPr>
        <w:t>ianuarie</w:t>
      </w:r>
      <w:r>
        <w:rPr>
          <w:b/>
          <w:sz w:val="28"/>
          <w:szCs w:val="28"/>
        </w:rPr>
        <w:t xml:space="preserve"> 202</w:t>
      </w:r>
      <w:r w:rsidR="00F6042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</w:p>
    <w:p w14:paraId="2506D0B5" w14:textId="77777777" w:rsidR="00AC31F2" w:rsidRDefault="00C11B6E" w:rsidP="00C11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privind aprobarea </w:t>
      </w:r>
      <w:r w:rsidR="001B42F2">
        <w:rPr>
          <w:b/>
          <w:sz w:val="28"/>
          <w:szCs w:val="28"/>
        </w:rPr>
        <w:t xml:space="preserve">Organigramei și a </w:t>
      </w:r>
      <w:r>
        <w:rPr>
          <w:b/>
          <w:sz w:val="28"/>
          <w:szCs w:val="28"/>
        </w:rPr>
        <w:t xml:space="preserve">Statului de funcţii </w:t>
      </w:r>
    </w:p>
    <w:p w14:paraId="11816E9F" w14:textId="77777777" w:rsidR="00C11B6E" w:rsidRPr="00E83225" w:rsidRDefault="00C11B6E" w:rsidP="00C11B6E">
      <w:pPr>
        <w:jc w:val="center"/>
        <w:rPr>
          <w:b/>
          <w:sz w:val="28"/>
          <w:szCs w:val="28"/>
        </w:rPr>
      </w:pPr>
      <w:r w:rsidRPr="002903BA">
        <w:rPr>
          <w:b/>
          <w:sz w:val="28"/>
          <w:szCs w:val="28"/>
        </w:rPr>
        <w:t xml:space="preserve">al </w:t>
      </w:r>
      <w:r>
        <w:rPr>
          <w:b/>
          <w:sz w:val="28"/>
          <w:szCs w:val="28"/>
        </w:rPr>
        <w:t xml:space="preserve">Spitalului </w:t>
      </w:r>
      <w:r w:rsidR="001B42F2">
        <w:rPr>
          <w:b/>
          <w:sz w:val="28"/>
          <w:szCs w:val="28"/>
        </w:rPr>
        <w:t>Municipal Câmpina</w:t>
      </w:r>
    </w:p>
    <w:p w14:paraId="2D7D8C73" w14:textId="77777777" w:rsidR="00C11B6E" w:rsidRPr="006322C9" w:rsidRDefault="00C11B6E" w:rsidP="00C11B6E">
      <w:pPr>
        <w:jc w:val="center"/>
        <w:rPr>
          <w:b/>
          <w:sz w:val="28"/>
          <w:szCs w:val="28"/>
        </w:rPr>
      </w:pPr>
    </w:p>
    <w:p w14:paraId="4481E494" w14:textId="19E245E6" w:rsidR="00C11B6E" w:rsidRPr="001B42F2" w:rsidRDefault="00C11B6E" w:rsidP="00C11B6E">
      <w:pPr>
        <w:jc w:val="both"/>
        <w:rPr>
          <w:sz w:val="28"/>
          <w:szCs w:val="28"/>
        </w:rPr>
      </w:pPr>
      <w:r>
        <w:rPr>
          <w:sz w:val="28"/>
        </w:rPr>
        <w:tab/>
      </w:r>
      <w:r w:rsidRPr="006322C9">
        <w:rPr>
          <w:sz w:val="28"/>
          <w:szCs w:val="28"/>
        </w:rPr>
        <w:t xml:space="preserve">Având în vedere </w:t>
      </w:r>
      <w:r>
        <w:rPr>
          <w:sz w:val="28"/>
          <w:szCs w:val="28"/>
        </w:rPr>
        <w:t>Referatul de aprobare nr.</w:t>
      </w:r>
      <w:r w:rsidR="00E4054A">
        <w:rPr>
          <w:sz w:val="28"/>
          <w:szCs w:val="28"/>
        </w:rPr>
        <w:t>6.949</w:t>
      </w:r>
      <w:r w:rsidR="00107398">
        <w:rPr>
          <w:sz w:val="28"/>
          <w:szCs w:val="28"/>
        </w:rPr>
        <w:t>/14 februarie 2023</w:t>
      </w:r>
      <w:r w:rsidRPr="006322C9">
        <w:rPr>
          <w:sz w:val="28"/>
          <w:szCs w:val="28"/>
        </w:rPr>
        <w:t xml:space="preserve"> a</w:t>
      </w:r>
      <w:r>
        <w:rPr>
          <w:sz w:val="28"/>
          <w:szCs w:val="28"/>
        </w:rPr>
        <w:t>l</w:t>
      </w:r>
      <w:r w:rsidRPr="006322C9">
        <w:rPr>
          <w:sz w:val="28"/>
          <w:szCs w:val="28"/>
        </w:rPr>
        <w:t xml:space="preserve"> d-lui </w:t>
      </w:r>
      <w:r>
        <w:rPr>
          <w:sz w:val="28"/>
          <w:szCs w:val="28"/>
        </w:rPr>
        <w:t>Moldoveanu Ioan - Alin</w:t>
      </w:r>
      <w:r w:rsidRPr="006322C9">
        <w:rPr>
          <w:sz w:val="28"/>
          <w:szCs w:val="28"/>
        </w:rPr>
        <w:t xml:space="preserve"> – Primarul Municipiului Câmpina, prin care propune </w:t>
      </w:r>
      <w:r w:rsidRPr="00423AD9">
        <w:rPr>
          <w:sz w:val="28"/>
          <w:szCs w:val="28"/>
        </w:rPr>
        <w:t>modificarea</w:t>
      </w:r>
      <w:r w:rsidR="001B42F2">
        <w:rPr>
          <w:sz w:val="28"/>
          <w:szCs w:val="28"/>
        </w:rPr>
        <w:t xml:space="preserve"> </w:t>
      </w:r>
      <w:r w:rsidR="00AC31F2">
        <w:rPr>
          <w:sz w:val="28"/>
          <w:szCs w:val="28"/>
        </w:rPr>
        <w:t>Anexei nr.</w:t>
      </w:r>
      <w:r w:rsidR="00F60426">
        <w:rPr>
          <w:sz w:val="28"/>
          <w:szCs w:val="28"/>
        </w:rPr>
        <w:t>2 la H.C.L. nr.7</w:t>
      </w:r>
      <w:r w:rsidR="001B42F2" w:rsidRPr="001B42F2">
        <w:rPr>
          <w:sz w:val="28"/>
          <w:szCs w:val="28"/>
        </w:rPr>
        <w:t xml:space="preserve">/27 </w:t>
      </w:r>
      <w:r w:rsidR="00F60426" w:rsidRPr="00F60426">
        <w:rPr>
          <w:sz w:val="28"/>
          <w:szCs w:val="28"/>
        </w:rPr>
        <w:t>ianuarie 2</w:t>
      </w:r>
      <w:r w:rsidR="00CC51B4">
        <w:rPr>
          <w:sz w:val="28"/>
          <w:szCs w:val="28"/>
        </w:rPr>
        <w:t>022</w:t>
      </w:r>
      <w:r w:rsidR="001B42F2" w:rsidRPr="001B42F2">
        <w:rPr>
          <w:sz w:val="28"/>
          <w:szCs w:val="28"/>
        </w:rPr>
        <w:t xml:space="preserve"> privind aprobarea Organigramei și a Statului de funcţii al Spitalului Municipal Câmpina</w:t>
      </w:r>
      <w:r w:rsidRPr="001B42F2">
        <w:rPr>
          <w:sz w:val="28"/>
          <w:szCs w:val="28"/>
        </w:rPr>
        <w:t>;</w:t>
      </w:r>
    </w:p>
    <w:p w14:paraId="462AE293" w14:textId="77777777" w:rsidR="00C11B6E" w:rsidRPr="006322C9" w:rsidRDefault="00C11B6E" w:rsidP="00C11B6E">
      <w:pPr>
        <w:jc w:val="both"/>
        <w:rPr>
          <w:sz w:val="28"/>
          <w:szCs w:val="28"/>
        </w:rPr>
      </w:pPr>
      <w:r w:rsidRPr="006322C9">
        <w:rPr>
          <w:sz w:val="28"/>
          <w:szCs w:val="28"/>
        </w:rPr>
        <w:tab/>
        <w:t>Ținând seama de:</w:t>
      </w:r>
    </w:p>
    <w:p w14:paraId="7642EEF3" w14:textId="2D708FE9" w:rsidR="00C11B6E" w:rsidRPr="006322C9" w:rsidRDefault="00C11B6E" w:rsidP="00C11B6E">
      <w:pPr>
        <w:jc w:val="both"/>
        <w:rPr>
          <w:sz w:val="28"/>
          <w:szCs w:val="28"/>
        </w:rPr>
      </w:pPr>
      <w:r w:rsidRPr="006322C9">
        <w:rPr>
          <w:b/>
          <w:sz w:val="28"/>
          <w:szCs w:val="28"/>
        </w:rPr>
        <w:tab/>
      </w:r>
      <w:r w:rsidRPr="006322C9">
        <w:rPr>
          <w:sz w:val="28"/>
          <w:szCs w:val="28"/>
        </w:rPr>
        <w:t xml:space="preserve">- raportul </w:t>
      </w:r>
      <w:r w:rsidR="00F85EC0">
        <w:rPr>
          <w:sz w:val="28"/>
          <w:szCs w:val="28"/>
        </w:rPr>
        <w:t>nr</w:t>
      </w:r>
      <w:r w:rsidR="00F85EC0">
        <w:rPr>
          <w:sz w:val="28"/>
          <w:szCs w:val="28"/>
          <w:lang w:val="fr-FR"/>
        </w:rPr>
        <w:t>.</w:t>
      </w:r>
      <w:r w:rsidR="00E07B50">
        <w:rPr>
          <w:sz w:val="28"/>
          <w:szCs w:val="28"/>
          <w:lang w:val="fr-FR"/>
        </w:rPr>
        <w:t>7.264</w:t>
      </w:r>
      <w:r w:rsidR="00107398">
        <w:rPr>
          <w:sz w:val="28"/>
          <w:szCs w:val="28"/>
          <w:lang w:val="fr-FR"/>
        </w:rPr>
        <w:t>/</w:t>
      </w:r>
      <w:r w:rsidR="00E07B50">
        <w:rPr>
          <w:sz w:val="28"/>
          <w:szCs w:val="28"/>
          <w:lang w:val="fr-FR"/>
        </w:rPr>
        <w:t xml:space="preserve">15 </w:t>
      </w:r>
      <w:proofErr w:type="spellStart"/>
      <w:r w:rsidR="00E07B50">
        <w:rPr>
          <w:sz w:val="28"/>
          <w:szCs w:val="28"/>
          <w:lang w:val="fr-FR"/>
        </w:rPr>
        <w:t>februarie</w:t>
      </w:r>
      <w:proofErr w:type="spellEnd"/>
      <w:r w:rsidR="00E07B50">
        <w:rPr>
          <w:sz w:val="28"/>
          <w:szCs w:val="28"/>
          <w:lang w:val="fr-FR"/>
        </w:rPr>
        <w:t xml:space="preserve"> 2023</w:t>
      </w:r>
      <w:r w:rsidRPr="006322C9">
        <w:rPr>
          <w:sz w:val="28"/>
          <w:szCs w:val="28"/>
        </w:rPr>
        <w:t xml:space="preserve">, </w:t>
      </w:r>
      <w:r w:rsidR="00F60426">
        <w:rPr>
          <w:sz w:val="28"/>
          <w:szCs w:val="28"/>
        </w:rPr>
        <w:t>întocmit</w:t>
      </w:r>
      <w:r w:rsidRPr="006322C9">
        <w:rPr>
          <w:sz w:val="28"/>
          <w:szCs w:val="28"/>
        </w:rPr>
        <w:t xml:space="preserve"> de Direcția juridică din cadrul Primăriei Municipiului Câmpina;</w:t>
      </w:r>
    </w:p>
    <w:p w14:paraId="00D5E069" w14:textId="77777777" w:rsidR="00C11B6E" w:rsidRDefault="00C11B6E" w:rsidP="00C11B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avizul comisiei de specialitate din cadrul Consiliului local al Municipiului Câmpina, respectiv Comisia administraţie publică locală, juridic, relaţii cu publicul, servicii şi comerţ, muncă și probleme sociale, spațiu locativ, ş.a.m.d.;</w:t>
      </w:r>
    </w:p>
    <w:p w14:paraId="280EC0A3" w14:textId="3DA5E951" w:rsidR="00C11B6E" w:rsidRPr="006322C9" w:rsidRDefault="00C11B6E" w:rsidP="00C11B6E">
      <w:pPr>
        <w:jc w:val="both"/>
        <w:rPr>
          <w:sz w:val="28"/>
          <w:szCs w:val="28"/>
        </w:rPr>
      </w:pPr>
      <w:r w:rsidRPr="006322C9">
        <w:rPr>
          <w:sz w:val="28"/>
          <w:szCs w:val="28"/>
        </w:rPr>
        <w:tab/>
        <w:t xml:space="preserve">- avizul </w:t>
      </w:r>
      <w:r>
        <w:rPr>
          <w:sz w:val="28"/>
          <w:szCs w:val="28"/>
        </w:rPr>
        <w:t>S</w:t>
      </w:r>
      <w:r w:rsidRPr="006322C9">
        <w:rPr>
          <w:sz w:val="28"/>
          <w:szCs w:val="28"/>
        </w:rPr>
        <w:t>ecretarului</w:t>
      </w:r>
      <w:r>
        <w:rPr>
          <w:sz w:val="28"/>
          <w:szCs w:val="28"/>
        </w:rPr>
        <w:t xml:space="preserve"> General al</w:t>
      </w:r>
      <w:r w:rsidRPr="006322C9">
        <w:rPr>
          <w:sz w:val="28"/>
          <w:szCs w:val="28"/>
        </w:rPr>
        <w:t xml:space="preserve"> Municipiului Câmpina, înregistrat sub </w:t>
      </w:r>
      <w:r w:rsidR="00E07B50">
        <w:rPr>
          <w:sz w:val="28"/>
          <w:szCs w:val="28"/>
        </w:rPr>
        <w:t>nr</w:t>
      </w:r>
      <w:r w:rsidR="00E07B50">
        <w:rPr>
          <w:sz w:val="28"/>
          <w:szCs w:val="28"/>
          <w:lang w:val="fr-FR"/>
        </w:rPr>
        <w:t>.7.26</w:t>
      </w:r>
      <w:r w:rsidR="00E07B50">
        <w:rPr>
          <w:sz w:val="28"/>
          <w:szCs w:val="28"/>
          <w:lang w:val="fr-FR"/>
        </w:rPr>
        <w:t>5</w:t>
      </w:r>
      <w:r w:rsidR="00E07B50">
        <w:rPr>
          <w:sz w:val="28"/>
          <w:szCs w:val="28"/>
          <w:lang w:val="fr-FR"/>
        </w:rPr>
        <w:t xml:space="preserve">/15 </w:t>
      </w:r>
      <w:proofErr w:type="spellStart"/>
      <w:r w:rsidR="00E07B50">
        <w:rPr>
          <w:sz w:val="28"/>
          <w:szCs w:val="28"/>
          <w:lang w:val="fr-FR"/>
        </w:rPr>
        <w:t>februarie</w:t>
      </w:r>
      <w:proofErr w:type="spellEnd"/>
      <w:r w:rsidR="00E07B50">
        <w:rPr>
          <w:sz w:val="28"/>
          <w:szCs w:val="28"/>
          <w:lang w:val="fr-FR"/>
        </w:rPr>
        <w:t xml:space="preserve"> 2023</w:t>
      </w:r>
      <w:r w:rsidRPr="006322C9">
        <w:rPr>
          <w:sz w:val="28"/>
          <w:szCs w:val="28"/>
        </w:rPr>
        <w:t>;</w:t>
      </w:r>
    </w:p>
    <w:p w14:paraId="5900F24C" w14:textId="34A8EB57" w:rsidR="00C11B6E" w:rsidRPr="006322C9" w:rsidRDefault="00C11B6E" w:rsidP="00C11B6E">
      <w:pPr>
        <w:ind w:firstLine="720"/>
        <w:jc w:val="both"/>
        <w:rPr>
          <w:sz w:val="28"/>
          <w:szCs w:val="28"/>
        </w:rPr>
      </w:pPr>
      <w:r w:rsidRPr="006322C9">
        <w:rPr>
          <w:sz w:val="28"/>
          <w:szCs w:val="28"/>
        </w:rPr>
        <w:t>- adres</w:t>
      </w:r>
      <w:r w:rsidR="00107398">
        <w:rPr>
          <w:sz w:val="28"/>
          <w:szCs w:val="28"/>
        </w:rPr>
        <w:t>a</w:t>
      </w:r>
      <w:r w:rsidRPr="006322C9">
        <w:rPr>
          <w:sz w:val="28"/>
          <w:szCs w:val="28"/>
        </w:rPr>
        <w:t xml:space="preserve"> nr.</w:t>
      </w:r>
      <w:r w:rsidR="00107398">
        <w:rPr>
          <w:sz w:val="28"/>
          <w:szCs w:val="28"/>
        </w:rPr>
        <w:t>2.374</w:t>
      </w:r>
      <w:r>
        <w:rPr>
          <w:sz w:val="28"/>
          <w:szCs w:val="28"/>
        </w:rPr>
        <w:t>/</w:t>
      </w:r>
      <w:r w:rsidR="00107398">
        <w:rPr>
          <w:sz w:val="28"/>
          <w:szCs w:val="28"/>
        </w:rPr>
        <w:t>0</w:t>
      </w:r>
      <w:r w:rsidR="00CC51B4">
        <w:rPr>
          <w:sz w:val="28"/>
          <w:szCs w:val="28"/>
        </w:rPr>
        <w:t>7</w:t>
      </w:r>
      <w:r w:rsidR="00107398">
        <w:rPr>
          <w:sz w:val="28"/>
          <w:szCs w:val="28"/>
        </w:rPr>
        <w:t xml:space="preserve"> februarie</w:t>
      </w:r>
      <w:r>
        <w:rPr>
          <w:sz w:val="28"/>
          <w:szCs w:val="28"/>
        </w:rPr>
        <w:t xml:space="preserve"> </w:t>
      </w:r>
      <w:r w:rsidRPr="006322C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107398">
        <w:rPr>
          <w:sz w:val="28"/>
          <w:szCs w:val="28"/>
        </w:rPr>
        <w:t>3 a</w:t>
      </w:r>
      <w:r w:rsidRPr="006322C9">
        <w:rPr>
          <w:sz w:val="28"/>
          <w:szCs w:val="28"/>
        </w:rPr>
        <w:t xml:space="preserve"> Spitalului </w:t>
      </w:r>
      <w:r w:rsidR="001B42F2">
        <w:rPr>
          <w:sz w:val="28"/>
          <w:szCs w:val="28"/>
        </w:rPr>
        <w:t>Municipal Câmpina</w:t>
      </w:r>
      <w:r w:rsidRPr="006322C9">
        <w:rPr>
          <w:sz w:val="28"/>
          <w:szCs w:val="28"/>
        </w:rPr>
        <w:t>, înregistrat</w:t>
      </w:r>
      <w:r w:rsidR="00107398">
        <w:rPr>
          <w:sz w:val="28"/>
          <w:szCs w:val="28"/>
        </w:rPr>
        <w:t>ă</w:t>
      </w:r>
      <w:r w:rsidRPr="006322C9">
        <w:rPr>
          <w:sz w:val="28"/>
          <w:szCs w:val="28"/>
        </w:rPr>
        <w:t xml:space="preserve"> la Primăria Municipiului Câmpina sub nr.</w:t>
      </w:r>
      <w:r w:rsidR="005067CA">
        <w:rPr>
          <w:sz w:val="28"/>
          <w:szCs w:val="28"/>
        </w:rPr>
        <w:t>5.605</w:t>
      </w:r>
      <w:r>
        <w:rPr>
          <w:sz w:val="28"/>
          <w:szCs w:val="28"/>
        </w:rPr>
        <w:t>/</w:t>
      </w:r>
      <w:r w:rsidR="005067CA">
        <w:rPr>
          <w:sz w:val="28"/>
          <w:szCs w:val="28"/>
        </w:rPr>
        <w:t>0</w:t>
      </w:r>
      <w:r w:rsidR="00CC51B4">
        <w:rPr>
          <w:sz w:val="28"/>
          <w:szCs w:val="28"/>
        </w:rPr>
        <w:t>7</w:t>
      </w:r>
      <w:r w:rsidR="005067CA">
        <w:rPr>
          <w:sz w:val="28"/>
          <w:szCs w:val="28"/>
        </w:rPr>
        <w:t xml:space="preserve"> februarie</w:t>
      </w:r>
      <w:r>
        <w:rPr>
          <w:sz w:val="28"/>
          <w:szCs w:val="28"/>
        </w:rPr>
        <w:t xml:space="preserve"> </w:t>
      </w:r>
      <w:r w:rsidRPr="006322C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5067CA">
        <w:rPr>
          <w:sz w:val="28"/>
          <w:szCs w:val="28"/>
        </w:rPr>
        <w:t>3</w:t>
      </w:r>
      <w:r w:rsidRPr="006322C9">
        <w:rPr>
          <w:sz w:val="28"/>
          <w:szCs w:val="28"/>
        </w:rPr>
        <w:t xml:space="preserve">; </w:t>
      </w:r>
    </w:p>
    <w:p w14:paraId="145C4516" w14:textId="77777777" w:rsidR="00C11B6E" w:rsidRDefault="00C11B6E" w:rsidP="00C11B6E">
      <w:pPr>
        <w:jc w:val="both"/>
        <w:rPr>
          <w:sz w:val="28"/>
          <w:szCs w:val="28"/>
        </w:rPr>
      </w:pPr>
      <w:r w:rsidRPr="006322C9">
        <w:rPr>
          <w:sz w:val="28"/>
          <w:szCs w:val="28"/>
        </w:rPr>
        <w:tab/>
        <w:t>În conformitate cu prevederile:</w:t>
      </w:r>
    </w:p>
    <w:p w14:paraId="32D31557" w14:textId="77777777" w:rsidR="002D598B" w:rsidRDefault="00C11B6E" w:rsidP="002D5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598B">
        <w:rPr>
          <w:sz w:val="28"/>
          <w:szCs w:val="28"/>
        </w:rPr>
        <w:t xml:space="preserve">- art.15 din Normele Metodologice din 29 ianuarie 2009 de aplicare a O.U.G. nr.162/2008 privind transferul ansamblului de atribuții și competențe exercitate de Ministerul Sănătății către autoritățile administrației publice locale, aprobate prin H.G. nr.56/2009, cu modificările ulterioare;  </w:t>
      </w:r>
    </w:p>
    <w:p w14:paraId="321DF5FD" w14:textId="07078544" w:rsidR="00C11B6E" w:rsidRPr="00341E5F" w:rsidRDefault="002D598B" w:rsidP="005067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1B6E" w:rsidRPr="00B87DE5">
        <w:rPr>
          <w:rStyle w:val="do1"/>
          <w:b w:val="0"/>
          <w:sz w:val="28"/>
          <w:szCs w:val="28"/>
        </w:rPr>
        <w:t>- art.6, alin.(3), art.30, alin.(1), lit.”c” din Legea nr.24/2000 privind normele de tehnică legislativă pentru elaborarea actelor normative, republicată, modificată și completată</w:t>
      </w:r>
      <w:r w:rsidR="00C11B6E" w:rsidRPr="00B87DE5">
        <w:rPr>
          <w:sz w:val="28"/>
          <w:szCs w:val="28"/>
        </w:rPr>
        <w:t>;</w:t>
      </w:r>
    </w:p>
    <w:p w14:paraId="4272AB20" w14:textId="77777777" w:rsidR="00C11B6E" w:rsidRPr="005B1002" w:rsidRDefault="00C11B6E" w:rsidP="00C11B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B1002">
        <w:rPr>
          <w:sz w:val="28"/>
          <w:szCs w:val="28"/>
        </w:rPr>
        <w:t xml:space="preserve"> art.</w:t>
      </w:r>
      <w:r>
        <w:rPr>
          <w:sz w:val="28"/>
          <w:szCs w:val="28"/>
        </w:rPr>
        <w:t>129</w:t>
      </w:r>
      <w:r w:rsidRPr="005B1002">
        <w:rPr>
          <w:sz w:val="28"/>
          <w:szCs w:val="28"/>
        </w:rPr>
        <w:t xml:space="preserve">, alin.(2), </w:t>
      </w:r>
      <w:r>
        <w:rPr>
          <w:sz w:val="28"/>
          <w:szCs w:val="28"/>
        </w:rPr>
        <w:t>lit.”a” și alin.(3)</w:t>
      </w:r>
      <w:r w:rsidRPr="005B1002">
        <w:rPr>
          <w:sz w:val="28"/>
          <w:szCs w:val="28"/>
        </w:rPr>
        <w:t>, lit.”</w:t>
      </w:r>
      <w:r>
        <w:rPr>
          <w:sz w:val="28"/>
          <w:szCs w:val="28"/>
        </w:rPr>
        <w:t>c”</w:t>
      </w:r>
      <w:r w:rsidRPr="005B1002">
        <w:rPr>
          <w:sz w:val="28"/>
          <w:szCs w:val="28"/>
        </w:rPr>
        <w:t xml:space="preserve"> din</w:t>
      </w:r>
      <w:r w:rsidRPr="007C5F55">
        <w:rPr>
          <w:rFonts w:eastAsia="Calibri"/>
          <w:sz w:val="28"/>
          <w:szCs w:val="28"/>
        </w:rPr>
        <w:t xml:space="preserve"> O.U.G. nr.57/3 iulie 2019 privind Codul administrativ</w:t>
      </w:r>
      <w:r>
        <w:rPr>
          <w:rFonts w:eastAsia="Calibri"/>
          <w:sz w:val="28"/>
          <w:szCs w:val="28"/>
        </w:rPr>
        <w:t>, cu modificările și completările ulterioare</w:t>
      </w:r>
      <w:r w:rsidRPr="005B1002">
        <w:rPr>
          <w:sz w:val="28"/>
          <w:szCs w:val="28"/>
        </w:rPr>
        <w:t>;</w:t>
      </w:r>
    </w:p>
    <w:p w14:paraId="441BB7A7" w14:textId="77777777" w:rsidR="00C11B6E" w:rsidRDefault="00C11B6E" w:rsidP="00C11B6E">
      <w:pPr>
        <w:ind w:firstLine="720"/>
        <w:jc w:val="both"/>
        <w:rPr>
          <w:rFonts w:eastAsia="Calibri"/>
          <w:sz w:val="28"/>
          <w:szCs w:val="28"/>
        </w:rPr>
      </w:pPr>
      <w:r w:rsidRPr="008C7D42">
        <w:rPr>
          <w:sz w:val="28"/>
          <w:szCs w:val="28"/>
        </w:rPr>
        <w:t xml:space="preserve">În temeiul </w:t>
      </w:r>
      <w:r w:rsidRPr="007C5F55">
        <w:rPr>
          <w:rFonts w:eastAsia="Calibri"/>
          <w:sz w:val="28"/>
          <w:szCs w:val="28"/>
        </w:rPr>
        <w:t>art.196, alin.(1), lit.”a”</w:t>
      </w:r>
      <w:r w:rsidRPr="008C7D42">
        <w:rPr>
          <w:sz w:val="28"/>
          <w:szCs w:val="28"/>
        </w:rPr>
        <w:t>, coroborat cu art.</w:t>
      </w:r>
      <w:r>
        <w:rPr>
          <w:sz w:val="28"/>
          <w:szCs w:val="28"/>
        </w:rPr>
        <w:t>139</w:t>
      </w:r>
      <w:r w:rsidRPr="008C7D42">
        <w:rPr>
          <w:sz w:val="28"/>
          <w:szCs w:val="28"/>
        </w:rPr>
        <w:t>, alin.(</w:t>
      </w:r>
      <w:r>
        <w:rPr>
          <w:sz w:val="28"/>
          <w:szCs w:val="28"/>
        </w:rPr>
        <w:t>1</w:t>
      </w:r>
      <w:r w:rsidRPr="008C7D4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C5F55">
        <w:rPr>
          <w:rFonts w:eastAsia="Calibri"/>
          <w:sz w:val="28"/>
          <w:szCs w:val="28"/>
        </w:rPr>
        <w:t>din O.U.G. nr.57/3 iulie 2019 privind Codul administrativ</w:t>
      </w:r>
      <w:r>
        <w:rPr>
          <w:sz w:val="28"/>
          <w:szCs w:val="28"/>
        </w:rPr>
        <w:t>,</w:t>
      </w:r>
      <w:r w:rsidRPr="00343EA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cu modificările și completările ulterioare,</w:t>
      </w:r>
    </w:p>
    <w:p w14:paraId="6C01787E" w14:textId="77777777" w:rsidR="00C11B6E" w:rsidRDefault="00C11B6E" w:rsidP="00C11B6E">
      <w:pPr>
        <w:jc w:val="both"/>
        <w:rPr>
          <w:sz w:val="28"/>
          <w:szCs w:val="28"/>
        </w:rPr>
      </w:pPr>
    </w:p>
    <w:p w14:paraId="0F785DF5" w14:textId="77777777" w:rsidR="00C11B6E" w:rsidRDefault="00C11B6E" w:rsidP="00C11B6E">
      <w:pPr>
        <w:jc w:val="center"/>
        <w:rPr>
          <w:sz w:val="28"/>
        </w:rPr>
      </w:pPr>
      <w:r>
        <w:rPr>
          <w:b/>
          <w:sz w:val="32"/>
        </w:rPr>
        <w:t>Consiliul local al Municipiului Câmpina</w:t>
      </w:r>
      <w:r>
        <w:rPr>
          <w:sz w:val="28"/>
        </w:rPr>
        <w:t xml:space="preserve"> adoptă prezenta hotărâre.</w:t>
      </w:r>
    </w:p>
    <w:p w14:paraId="17B92DF0" w14:textId="77777777" w:rsidR="00C11B6E" w:rsidRPr="00343EA2" w:rsidRDefault="00C11B6E" w:rsidP="00C11B6E">
      <w:pPr>
        <w:jc w:val="center"/>
        <w:rPr>
          <w:sz w:val="28"/>
          <w:szCs w:val="28"/>
        </w:rPr>
      </w:pPr>
    </w:p>
    <w:p w14:paraId="362410ED" w14:textId="59F47942" w:rsidR="00C11B6E" w:rsidRDefault="00C11B6E" w:rsidP="00307488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Art.I.</w:t>
      </w:r>
      <w:r>
        <w:rPr>
          <w:sz w:val="28"/>
          <w:szCs w:val="28"/>
        </w:rPr>
        <w:t xml:space="preserve"> - Aprobă </w:t>
      </w:r>
      <w:r w:rsidR="00CC51B4" w:rsidRPr="00423AD9">
        <w:rPr>
          <w:sz w:val="28"/>
          <w:szCs w:val="28"/>
        </w:rPr>
        <w:t>modificarea</w:t>
      </w:r>
      <w:r w:rsidR="00CC51B4">
        <w:rPr>
          <w:sz w:val="28"/>
          <w:szCs w:val="28"/>
        </w:rPr>
        <w:t xml:space="preserve"> Anexei nr.2 la H.C.L. nr.7</w:t>
      </w:r>
      <w:r w:rsidR="00CC51B4" w:rsidRPr="001B42F2">
        <w:rPr>
          <w:sz w:val="28"/>
          <w:szCs w:val="28"/>
        </w:rPr>
        <w:t xml:space="preserve">/27 </w:t>
      </w:r>
      <w:r w:rsidR="00CC51B4" w:rsidRPr="00F60426">
        <w:rPr>
          <w:sz w:val="28"/>
          <w:szCs w:val="28"/>
        </w:rPr>
        <w:t>ianuarie 2</w:t>
      </w:r>
      <w:r w:rsidR="00CC51B4">
        <w:rPr>
          <w:sz w:val="28"/>
          <w:szCs w:val="28"/>
        </w:rPr>
        <w:t>022</w:t>
      </w:r>
      <w:r w:rsidR="00CC51B4" w:rsidRPr="001B42F2">
        <w:rPr>
          <w:sz w:val="28"/>
          <w:szCs w:val="28"/>
        </w:rPr>
        <w:t xml:space="preserve"> privind aprobarea Organigramei și a Statului de funcţii al Spitalului Municipal Câmpina</w:t>
      </w:r>
      <w:r>
        <w:rPr>
          <w:sz w:val="28"/>
          <w:szCs w:val="28"/>
        </w:rPr>
        <w:t>,</w:t>
      </w:r>
      <w:r w:rsidRPr="002903BA">
        <w:rPr>
          <w:sz w:val="28"/>
          <w:szCs w:val="28"/>
        </w:rPr>
        <w:t xml:space="preserve"> </w:t>
      </w:r>
      <w:r w:rsidR="00C16FD3">
        <w:rPr>
          <w:sz w:val="28"/>
          <w:szCs w:val="28"/>
        </w:rPr>
        <w:t xml:space="preserve">cu modificările ulterioare, </w:t>
      </w:r>
      <w:r>
        <w:rPr>
          <w:sz w:val="28"/>
          <w:szCs w:val="28"/>
        </w:rPr>
        <w:t>conform ANEXEI, care face parte integrantă din prezenta hotărâre.</w:t>
      </w:r>
    </w:p>
    <w:p w14:paraId="20AA2B8B" w14:textId="77777777" w:rsidR="00C11B6E" w:rsidRDefault="00C11B6E" w:rsidP="00C11B6E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Art.II</w:t>
      </w:r>
      <w:r w:rsidRPr="00712416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– Prezenta hotărâre se comunică:</w:t>
      </w:r>
    </w:p>
    <w:p w14:paraId="3B552600" w14:textId="77777777" w:rsidR="00C11B6E" w:rsidRDefault="00C11B6E" w:rsidP="00C11B6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Instituţiei Prefectului Judeţului Prahova;</w:t>
      </w:r>
    </w:p>
    <w:p w14:paraId="4C9F91CF" w14:textId="77777777" w:rsidR="00C11B6E" w:rsidRDefault="00C11B6E" w:rsidP="00C11B6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Primarului Municipiului Câmpina;</w:t>
      </w:r>
    </w:p>
    <w:p w14:paraId="20A99ACD" w14:textId="77777777" w:rsidR="00C11B6E" w:rsidRDefault="00C11B6E" w:rsidP="00C11B6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Direcției economice;</w:t>
      </w:r>
    </w:p>
    <w:p w14:paraId="25A473D4" w14:textId="77777777" w:rsidR="00C11B6E" w:rsidRDefault="00C11B6E" w:rsidP="00C11B6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Direcției juridice;</w:t>
      </w:r>
    </w:p>
    <w:p w14:paraId="30FC5F30" w14:textId="77777777" w:rsidR="00C11B6E" w:rsidRDefault="00C11B6E" w:rsidP="00C11B6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Compartimentului resurse umane;</w:t>
      </w:r>
    </w:p>
    <w:p w14:paraId="5CDC7FBD" w14:textId="77777777" w:rsidR="00C11B6E" w:rsidRDefault="00C11B6E" w:rsidP="00C11B6E">
      <w:pPr>
        <w:numPr>
          <w:ilvl w:val="0"/>
          <w:numId w:val="1"/>
        </w:numPr>
        <w:jc w:val="both"/>
        <w:rPr>
          <w:sz w:val="28"/>
          <w:szCs w:val="28"/>
        </w:rPr>
      </w:pPr>
      <w:r w:rsidRPr="006322C9">
        <w:rPr>
          <w:sz w:val="28"/>
          <w:szCs w:val="28"/>
        </w:rPr>
        <w:t xml:space="preserve">Spitalului </w:t>
      </w:r>
      <w:r w:rsidR="00307488">
        <w:rPr>
          <w:sz w:val="28"/>
          <w:szCs w:val="28"/>
        </w:rPr>
        <w:t>Municipal Câmpina</w:t>
      </w:r>
      <w:r>
        <w:rPr>
          <w:sz w:val="28"/>
          <w:szCs w:val="28"/>
        </w:rPr>
        <w:t>.</w:t>
      </w:r>
    </w:p>
    <w:p w14:paraId="121D648F" w14:textId="77777777" w:rsidR="00C11B6E" w:rsidRDefault="00C11B6E" w:rsidP="00C11B6E">
      <w:pPr>
        <w:jc w:val="both"/>
        <w:rPr>
          <w:sz w:val="16"/>
          <w:szCs w:val="16"/>
        </w:rPr>
      </w:pPr>
    </w:p>
    <w:p w14:paraId="0CA76ED6" w14:textId="77777777" w:rsidR="00C11B6E" w:rsidRDefault="00C11B6E" w:rsidP="00C11B6E">
      <w:pPr>
        <w:jc w:val="both"/>
        <w:rPr>
          <w:sz w:val="16"/>
          <w:szCs w:val="16"/>
        </w:rPr>
      </w:pPr>
    </w:p>
    <w:p w14:paraId="0E53B3A7" w14:textId="77777777" w:rsidR="00C11B6E" w:rsidRDefault="00C11B6E" w:rsidP="00C11B6E">
      <w:pPr>
        <w:jc w:val="both"/>
        <w:rPr>
          <w:sz w:val="16"/>
          <w:szCs w:val="16"/>
        </w:rPr>
      </w:pPr>
    </w:p>
    <w:p w14:paraId="3C1FD214" w14:textId="77777777" w:rsidR="00C11B6E" w:rsidRDefault="00C11B6E" w:rsidP="00C11B6E">
      <w:pPr>
        <w:jc w:val="both"/>
        <w:rPr>
          <w:sz w:val="16"/>
          <w:szCs w:val="16"/>
        </w:rPr>
      </w:pPr>
    </w:p>
    <w:p w14:paraId="2BCB1CE3" w14:textId="77777777" w:rsidR="00C11B6E" w:rsidRPr="00FE5723" w:rsidRDefault="00C11B6E" w:rsidP="00C11B6E">
      <w:pPr>
        <w:jc w:val="both"/>
        <w:rPr>
          <w:sz w:val="16"/>
          <w:szCs w:val="16"/>
        </w:rPr>
      </w:pPr>
    </w:p>
    <w:p w14:paraId="2A1FFF37" w14:textId="77777777" w:rsidR="00C11B6E" w:rsidRDefault="00C11B6E" w:rsidP="00C11B6E">
      <w:pPr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>Preşedinte de şedinţă,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Contrasemnează,</w:t>
      </w:r>
    </w:p>
    <w:p w14:paraId="288EB726" w14:textId="77777777" w:rsidR="00C11B6E" w:rsidRDefault="00C11B6E" w:rsidP="00C11B6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Consilier,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Secretar General,</w:t>
      </w:r>
    </w:p>
    <w:p w14:paraId="0615024D" w14:textId="77777777" w:rsidR="00C11B6E" w:rsidRDefault="00C11B6E" w:rsidP="00C11B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307488">
        <w:rPr>
          <w:sz w:val="28"/>
          <w:szCs w:val="28"/>
        </w:rPr>
        <w:tab/>
      </w:r>
      <w:r w:rsidR="0030748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6C7B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="00CC51B4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Moldoveanu Elena</w:t>
      </w:r>
    </w:p>
    <w:p w14:paraId="6F06011D" w14:textId="77777777" w:rsidR="00C11B6E" w:rsidRDefault="00C11B6E" w:rsidP="00C11B6E">
      <w:pPr>
        <w:rPr>
          <w:b/>
          <w:sz w:val="28"/>
          <w:szCs w:val="28"/>
        </w:rPr>
      </w:pPr>
    </w:p>
    <w:p w14:paraId="546597C4" w14:textId="77777777" w:rsidR="00C11B6E" w:rsidRDefault="00C11B6E" w:rsidP="00C11B6E">
      <w:pPr>
        <w:rPr>
          <w:b/>
          <w:sz w:val="28"/>
          <w:szCs w:val="28"/>
        </w:rPr>
      </w:pPr>
    </w:p>
    <w:p w14:paraId="587C1923" w14:textId="77777777" w:rsidR="00C11B6E" w:rsidRDefault="00C11B6E" w:rsidP="00C11B6E">
      <w:pPr>
        <w:rPr>
          <w:b/>
          <w:sz w:val="28"/>
          <w:szCs w:val="28"/>
        </w:rPr>
      </w:pPr>
    </w:p>
    <w:p w14:paraId="2BDD32E0" w14:textId="77777777" w:rsidR="00C11B6E" w:rsidRDefault="00C11B6E" w:rsidP="00C11B6E">
      <w:pPr>
        <w:rPr>
          <w:b/>
          <w:sz w:val="28"/>
          <w:szCs w:val="28"/>
        </w:rPr>
      </w:pPr>
    </w:p>
    <w:p w14:paraId="5FF58913" w14:textId="77777777" w:rsidR="00C11B6E" w:rsidRDefault="00C11B6E" w:rsidP="00C11B6E">
      <w:pPr>
        <w:rPr>
          <w:b/>
          <w:sz w:val="28"/>
          <w:szCs w:val="28"/>
        </w:rPr>
      </w:pPr>
    </w:p>
    <w:p w14:paraId="6998859A" w14:textId="77777777" w:rsidR="00C11B6E" w:rsidRDefault="00C11B6E" w:rsidP="00C11B6E">
      <w:pPr>
        <w:rPr>
          <w:b/>
          <w:sz w:val="28"/>
          <w:szCs w:val="28"/>
        </w:rPr>
      </w:pPr>
    </w:p>
    <w:p w14:paraId="1B4A4DC6" w14:textId="77777777" w:rsidR="00C11B6E" w:rsidRDefault="00C11B6E" w:rsidP="00C11B6E">
      <w:pPr>
        <w:rPr>
          <w:b/>
          <w:sz w:val="28"/>
          <w:szCs w:val="28"/>
        </w:rPr>
      </w:pPr>
    </w:p>
    <w:p w14:paraId="0C965CD4" w14:textId="77777777" w:rsidR="00C11B6E" w:rsidRDefault="00C11B6E" w:rsidP="00C11B6E">
      <w:pPr>
        <w:rPr>
          <w:b/>
          <w:sz w:val="28"/>
          <w:szCs w:val="28"/>
        </w:rPr>
      </w:pPr>
    </w:p>
    <w:p w14:paraId="7F73F7D2" w14:textId="77777777" w:rsidR="00C11B6E" w:rsidRDefault="00C11B6E" w:rsidP="00C11B6E">
      <w:pPr>
        <w:rPr>
          <w:b/>
          <w:sz w:val="28"/>
          <w:szCs w:val="28"/>
        </w:rPr>
      </w:pPr>
    </w:p>
    <w:p w14:paraId="1EF72615" w14:textId="77777777" w:rsidR="00C11B6E" w:rsidRDefault="00C11B6E" w:rsidP="00C11B6E">
      <w:pPr>
        <w:rPr>
          <w:b/>
          <w:sz w:val="28"/>
          <w:szCs w:val="28"/>
        </w:rPr>
      </w:pPr>
    </w:p>
    <w:p w14:paraId="0A7CB199" w14:textId="77777777" w:rsidR="00C11B6E" w:rsidRDefault="00C11B6E" w:rsidP="00C11B6E">
      <w:pPr>
        <w:rPr>
          <w:b/>
          <w:sz w:val="28"/>
          <w:szCs w:val="28"/>
        </w:rPr>
      </w:pPr>
    </w:p>
    <w:p w14:paraId="6CB5F65F" w14:textId="11A1FB6B" w:rsidR="00C11B6E" w:rsidRDefault="00C11B6E" w:rsidP="00C11B6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Câmpina, </w:t>
      </w:r>
      <w:r w:rsidR="005067CA">
        <w:rPr>
          <w:b/>
          <w:sz w:val="32"/>
          <w:szCs w:val="32"/>
        </w:rPr>
        <w:t>_____________</w:t>
      </w:r>
      <w:r>
        <w:rPr>
          <w:b/>
          <w:sz w:val="32"/>
          <w:szCs w:val="32"/>
        </w:rPr>
        <w:t xml:space="preserve"> </w:t>
      </w:r>
    </w:p>
    <w:p w14:paraId="1BB998C5" w14:textId="6CE6BBE1" w:rsidR="00C11B6E" w:rsidRPr="001B2206" w:rsidRDefault="00C11B6E" w:rsidP="00C11B6E">
      <w:pPr>
        <w:rPr>
          <w:b/>
          <w:sz w:val="36"/>
          <w:szCs w:val="36"/>
        </w:rPr>
      </w:pPr>
      <w:r w:rsidRPr="001B2206">
        <w:rPr>
          <w:b/>
          <w:sz w:val="36"/>
          <w:szCs w:val="36"/>
        </w:rPr>
        <w:t xml:space="preserve">Nr. </w:t>
      </w:r>
      <w:r w:rsidR="00CC51B4">
        <w:rPr>
          <w:b/>
          <w:sz w:val="36"/>
          <w:szCs w:val="36"/>
        </w:rPr>
        <w:t>____</w:t>
      </w:r>
      <w:r w:rsidRPr="001B2206">
        <w:rPr>
          <w:b/>
          <w:sz w:val="36"/>
          <w:szCs w:val="36"/>
        </w:rPr>
        <w:t xml:space="preserve">  </w:t>
      </w:r>
      <w:r w:rsidRPr="001B2206">
        <w:rPr>
          <w:b/>
          <w:sz w:val="36"/>
          <w:szCs w:val="36"/>
        </w:rPr>
        <w:tab/>
      </w:r>
      <w:r w:rsidRPr="001B2206">
        <w:rPr>
          <w:b/>
          <w:sz w:val="36"/>
          <w:szCs w:val="36"/>
        </w:rPr>
        <w:tab/>
      </w:r>
      <w:r w:rsidRPr="001B2206">
        <w:rPr>
          <w:b/>
          <w:sz w:val="36"/>
          <w:szCs w:val="36"/>
        </w:rPr>
        <w:tab/>
        <w:t xml:space="preserve">  </w:t>
      </w:r>
      <w:r w:rsidRPr="001B2206">
        <w:rPr>
          <w:b/>
          <w:sz w:val="36"/>
          <w:szCs w:val="36"/>
        </w:rPr>
        <w:tab/>
        <w:t xml:space="preserve">          </w:t>
      </w:r>
    </w:p>
    <w:p w14:paraId="3A267397" w14:textId="77777777" w:rsidR="00C11B6E" w:rsidRDefault="00C11B6E" w:rsidP="00C11B6E">
      <w:pPr>
        <w:rPr>
          <w:b/>
          <w:sz w:val="44"/>
          <w:szCs w:val="44"/>
        </w:rPr>
      </w:pPr>
    </w:p>
    <w:p w14:paraId="702D4045" w14:textId="77777777" w:rsidR="00C11B6E" w:rsidRDefault="00C11B6E" w:rsidP="00C11B6E">
      <w:pPr>
        <w:rPr>
          <w:b/>
          <w:sz w:val="44"/>
          <w:szCs w:val="44"/>
        </w:rPr>
      </w:pPr>
    </w:p>
    <w:p w14:paraId="13077DCC" w14:textId="77777777" w:rsidR="00C11B6E" w:rsidRDefault="00C11B6E" w:rsidP="00C11B6E">
      <w:pPr>
        <w:rPr>
          <w:b/>
          <w:sz w:val="44"/>
          <w:szCs w:val="44"/>
        </w:rPr>
      </w:pPr>
    </w:p>
    <w:p w14:paraId="2171AFC9" w14:textId="77777777" w:rsidR="00C11B6E" w:rsidRDefault="00C11B6E" w:rsidP="00C11B6E">
      <w:pPr>
        <w:rPr>
          <w:b/>
          <w:sz w:val="44"/>
          <w:szCs w:val="44"/>
        </w:rPr>
      </w:pPr>
    </w:p>
    <w:p w14:paraId="21718019" w14:textId="77777777" w:rsidR="00C11B6E" w:rsidRDefault="00C11B6E" w:rsidP="00C11B6E">
      <w:pPr>
        <w:rPr>
          <w:b/>
          <w:sz w:val="44"/>
          <w:szCs w:val="44"/>
        </w:rPr>
      </w:pPr>
    </w:p>
    <w:p w14:paraId="1A4BFCE7" w14:textId="77777777" w:rsidR="00C11B6E" w:rsidRDefault="00CC51B4" w:rsidP="00C11B6E">
      <w:pPr>
        <w:rPr>
          <w:b/>
          <w:sz w:val="44"/>
          <w:szCs w:val="44"/>
        </w:rPr>
        <w:sectPr w:rsidR="00C11B6E" w:rsidSect="007146D4">
          <w:pgSz w:w="11907" w:h="16840" w:code="9"/>
          <w:pgMar w:top="709" w:right="567" w:bottom="426" w:left="1843" w:header="720" w:footer="720" w:gutter="0"/>
          <w:cols w:space="720"/>
          <w:docGrid w:linePitch="360"/>
        </w:sectPr>
      </w:pPr>
      <w:r>
        <w:rPr>
          <w:b/>
          <w:sz w:val="44"/>
          <w:szCs w:val="44"/>
        </w:rPr>
        <w:t xml:space="preserve">    </w:t>
      </w:r>
    </w:p>
    <w:p w14:paraId="7031D7C5" w14:textId="77777777" w:rsidR="00973C3A" w:rsidRPr="00CC51B4" w:rsidRDefault="00CC51B4" w:rsidP="00CC51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973C3A" w:rsidRPr="00CC51B4">
        <w:rPr>
          <w:sz w:val="28"/>
          <w:szCs w:val="28"/>
        </w:rPr>
        <w:t>ROMÂNIA</w:t>
      </w:r>
    </w:p>
    <w:p w14:paraId="432FA710" w14:textId="77777777" w:rsidR="00973C3A" w:rsidRPr="00DD2C4D" w:rsidRDefault="00973C3A" w:rsidP="00973C3A">
      <w:pPr>
        <w:rPr>
          <w:sz w:val="28"/>
          <w:szCs w:val="28"/>
        </w:rPr>
      </w:pPr>
      <w:r w:rsidRPr="00DD2C4D">
        <w:rPr>
          <w:sz w:val="28"/>
          <w:szCs w:val="28"/>
        </w:rPr>
        <w:t>JUDEŢUL PRAHOVA</w:t>
      </w:r>
    </w:p>
    <w:p w14:paraId="1628EC74" w14:textId="77777777" w:rsidR="00973C3A" w:rsidRPr="00DD2C4D" w:rsidRDefault="00973C3A" w:rsidP="00973C3A">
      <w:pPr>
        <w:rPr>
          <w:sz w:val="28"/>
          <w:szCs w:val="28"/>
        </w:rPr>
      </w:pPr>
      <w:r w:rsidRPr="00DD2C4D">
        <w:rPr>
          <w:sz w:val="28"/>
          <w:szCs w:val="28"/>
        </w:rPr>
        <w:t>MUNICIPIUL CÂMPINA</w:t>
      </w:r>
    </w:p>
    <w:p w14:paraId="3B03D73D" w14:textId="77777777" w:rsidR="00973C3A" w:rsidRPr="00DD2C4D" w:rsidRDefault="00973C3A" w:rsidP="00973C3A">
      <w:pPr>
        <w:rPr>
          <w:b/>
          <w:sz w:val="28"/>
          <w:szCs w:val="28"/>
        </w:rPr>
      </w:pPr>
      <w:r w:rsidRPr="00DD2C4D">
        <w:rPr>
          <w:sz w:val="28"/>
          <w:szCs w:val="28"/>
        </w:rPr>
        <w:t xml:space="preserve">     </w:t>
      </w:r>
      <w:r w:rsidR="007842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D2C4D">
        <w:rPr>
          <w:b/>
          <w:sz w:val="28"/>
          <w:szCs w:val="28"/>
        </w:rPr>
        <w:t>P R I M A R</w:t>
      </w:r>
    </w:p>
    <w:p w14:paraId="1D650260" w14:textId="67D120E2" w:rsidR="00973C3A" w:rsidRPr="00DD2C4D" w:rsidRDefault="00973C3A" w:rsidP="00973C3A">
      <w:pPr>
        <w:rPr>
          <w:sz w:val="28"/>
          <w:szCs w:val="28"/>
        </w:rPr>
      </w:pPr>
      <w:r w:rsidRPr="00DD2C4D">
        <w:rPr>
          <w:sz w:val="28"/>
          <w:szCs w:val="28"/>
        </w:rPr>
        <w:t>Nr</w:t>
      </w:r>
      <w:r w:rsidR="00CC51B4">
        <w:rPr>
          <w:sz w:val="28"/>
          <w:szCs w:val="28"/>
        </w:rPr>
        <w:t>.</w:t>
      </w:r>
      <w:r w:rsidR="00393288">
        <w:rPr>
          <w:sz w:val="28"/>
          <w:szCs w:val="28"/>
        </w:rPr>
        <w:t>6.949/14 februarie 2023</w:t>
      </w:r>
    </w:p>
    <w:p w14:paraId="4718CDBA" w14:textId="77777777" w:rsidR="00973C3A" w:rsidRDefault="00973C3A" w:rsidP="00973C3A">
      <w:pPr>
        <w:rPr>
          <w:sz w:val="28"/>
          <w:szCs w:val="28"/>
        </w:rPr>
      </w:pPr>
    </w:p>
    <w:p w14:paraId="1D9942E5" w14:textId="77777777" w:rsidR="00973C3A" w:rsidRPr="00845C14" w:rsidRDefault="00973C3A" w:rsidP="00973C3A">
      <w:pPr>
        <w:rPr>
          <w:sz w:val="28"/>
          <w:szCs w:val="28"/>
        </w:rPr>
      </w:pPr>
    </w:p>
    <w:p w14:paraId="1BA81B5E" w14:textId="77777777" w:rsidR="00973C3A" w:rsidRPr="006846E5" w:rsidRDefault="00973C3A" w:rsidP="00973C3A">
      <w:pPr>
        <w:jc w:val="center"/>
        <w:rPr>
          <w:b/>
          <w:sz w:val="36"/>
          <w:szCs w:val="36"/>
        </w:rPr>
      </w:pPr>
      <w:r w:rsidRPr="006846E5">
        <w:rPr>
          <w:b/>
          <w:sz w:val="36"/>
          <w:szCs w:val="36"/>
        </w:rPr>
        <w:t>REFERAT DE APROBARE</w:t>
      </w:r>
    </w:p>
    <w:p w14:paraId="1B2EA644" w14:textId="77777777" w:rsidR="00CC51B4" w:rsidRDefault="00973C3A" w:rsidP="00CC51B4">
      <w:pPr>
        <w:jc w:val="center"/>
        <w:rPr>
          <w:b/>
          <w:sz w:val="28"/>
          <w:szCs w:val="28"/>
        </w:rPr>
      </w:pPr>
      <w:r w:rsidRPr="0091579F">
        <w:rPr>
          <w:b/>
          <w:sz w:val="28"/>
          <w:szCs w:val="28"/>
        </w:rPr>
        <w:t xml:space="preserve">la proiectul de hotărâre </w:t>
      </w:r>
      <w:r w:rsidR="00CC51B4">
        <w:rPr>
          <w:b/>
          <w:sz w:val="28"/>
          <w:szCs w:val="28"/>
        </w:rPr>
        <w:t>pentru modificarea Anexei nr.2 la H.C.L. nr.7/</w:t>
      </w:r>
      <w:r w:rsidR="00321F2C">
        <w:rPr>
          <w:b/>
          <w:sz w:val="28"/>
          <w:szCs w:val="28"/>
        </w:rPr>
        <w:t xml:space="preserve">                         </w:t>
      </w:r>
      <w:r w:rsidR="00CC51B4">
        <w:rPr>
          <w:b/>
          <w:sz w:val="28"/>
          <w:szCs w:val="28"/>
        </w:rPr>
        <w:t xml:space="preserve">27 ianuarie 2022 privind aprobarea Organigramei și a Statului de funcţii </w:t>
      </w:r>
    </w:p>
    <w:p w14:paraId="67AD2C42" w14:textId="77777777" w:rsidR="00CC51B4" w:rsidRPr="00E83225" w:rsidRDefault="00CC51B4" w:rsidP="00CC51B4">
      <w:pPr>
        <w:jc w:val="center"/>
        <w:rPr>
          <w:b/>
          <w:sz w:val="28"/>
          <w:szCs w:val="28"/>
        </w:rPr>
      </w:pPr>
      <w:r w:rsidRPr="002903BA">
        <w:rPr>
          <w:b/>
          <w:sz w:val="28"/>
          <w:szCs w:val="28"/>
        </w:rPr>
        <w:t xml:space="preserve">al </w:t>
      </w:r>
      <w:r>
        <w:rPr>
          <w:b/>
          <w:sz w:val="28"/>
          <w:szCs w:val="28"/>
        </w:rPr>
        <w:t>Spitalului Municipal Câmpina</w:t>
      </w:r>
    </w:p>
    <w:p w14:paraId="7987CA99" w14:textId="77777777" w:rsidR="00973C3A" w:rsidRPr="0091579F" w:rsidRDefault="00973C3A" w:rsidP="00CC51B4">
      <w:pPr>
        <w:jc w:val="center"/>
        <w:rPr>
          <w:b/>
          <w:sz w:val="28"/>
          <w:szCs w:val="28"/>
        </w:rPr>
      </w:pPr>
    </w:p>
    <w:p w14:paraId="69743BA0" w14:textId="77777777" w:rsidR="00CC51B4" w:rsidRDefault="00973C3A" w:rsidP="00CC51B4">
      <w:pPr>
        <w:jc w:val="both"/>
        <w:rPr>
          <w:b/>
          <w:sz w:val="28"/>
          <w:szCs w:val="28"/>
        </w:rPr>
      </w:pPr>
      <w:r w:rsidRPr="005F5D2D">
        <w:rPr>
          <w:sz w:val="28"/>
          <w:szCs w:val="28"/>
        </w:rPr>
        <w:tab/>
      </w:r>
      <w:r w:rsidRPr="0091579F">
        <w:rPr>
          <w:sz w:val="28"/>
          <w:szCs w:val="28"/>
        </w:rPr>
        <w:t xml:space="preserve">Subsemnatul Moldoveanu Ioan - Alin, în calitate de Primar al Municipiului Câmpina, în conformitate cu prevederile art.136, alin.(1) </w:t>
      </w:r>
      <w:r>
        <w:rPr>
          <w:sz w:val="28"/>
          <w:szCs w:val="28"/>
        </w:rPr>
        <w:t>și alin.(2) din O.U.G.                nr.5</w:t>
      </w:r>
      <w:r w:rsidRPr="0091579F">
        <w:rPr>
          <w:sz w:val="28"/>
          <w:szCs w:val="28"/>
        </w:rPr>
        <w:t>7/3 iulie 2019 privind Codul Administrativ și art.6, alin.(3)</w:t>
      </w:r>
      <w:r>
        <w:rPr>
          <w:sz w:val="28"/>
          <w:szCs w:val="28"/>
        </w:rPr>
        <w:t xml:space="preserve">, </w:t>
      </w:r>
      <w:r w:rsidRPr="0091579F">
        <w:rPr>
          <w:sz w:val="28"/>
          <w:szCs w:val="28"/>
        </w:rPr>
        <w:t>art.30 alin.(1), lit.”c” din Legea nr.24/2000 privind normele de tehnică legislativă pentru elaborarea actelor normative, republicată, modificată și completată, supun analizei și aprobării Consiliului local</w:t>
      </w:r>
      <w:r w:rsidRPr="0091579F">
        <w:rPr>
          <w:i/>
          <w:iCs/>
          <w:color w:val="FF0000"/>
          <w:sz w:val="28"/>
          <w:szCs w:val="28"/>
        </w:rPr>
        <w:t xml:space="preserve"> </w:t>
      </w:r>
      <w:r w:rsidRPr="0091579F">
        <w:rPr>
          <w:b/>
          <w:sz w:val="28"/>
          <w:szCs w:val="28"/>
        </w:rPr>
        <w:t xml:space="preserve">proiectul de hotărâre </w:t>
      </w:r>
      <w:r w:rsidR="00CC51B4">
        <w:rPr>
          <w:b/>
          <w:sz w:val="28"/>
          <w:szCs w:val="28"/>
        </w:rPr>
        <w:t>pentru modificarea Anexei nr.2 la H.C.L. nr.7/27 ianuarie 2022 privind aprobarea Organigramei și a Statului de funcţii</w:t>
      </w:r>
      <w:r w:rsidR="00321F2C">
        <w:rPr>
          <w:b/>
          <w:sz w:val="28"/>
          <w:szCs w:val="28"/>
        </w:rPr>
        <w:t xml:space="preserve"> </w:t>
      </w:r>
      <w:r w:rsidR="00CC51B4" w:rsidRPr="002903BA">
        <w:rPr>
          <w:b/>
          <w:sz w:val="28"/>
          <w:szCs w:val="28"/>
        </w:rPr>
        <w:t xml:space="preserve">al </w:t>
      </w:r>
      <w:r w:rsidR="00CC51B4">
        <w:rPr>
          <w:b/>
          <w:sz w:val="28"/>
          <w:szCs w:val="28"/>
        </w:rPr>
        <w:t>Spitalului Municipal Câmpina.</w:t>
      </w:r>
    </w:p>
    <w:p w14:paraId="6AA6DCC6" w14:textId="464F347C" w:rsidR="005067CA" w:rsidRDefault="005067CA" w:rsidP="005067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Prin H.C.L. nr.7/27 ianuarie 2022, Consiliul Local al Municipiului Câmpina a aprobat Organigrama și Statul de funcții al unității spitalicești în cauză. Ulterior, prin H.C.L. nr.61/31 martie 2022, H.C.L.nr.122/30 iunie 2022 și H.C.L. nr.206/                  26 octombrie 2022</w:t>
      </w:r>
      <w:r>
        <w:rPr>
          <w:vanish/>
          <w:sz w:val="28"/>
          <w:szCs w:val="28"/>
        </w:rPr>
        <w:t>.C.L. nr.206/26 octombrie 2022</w:t>
      </w:r>
      <w:r>
        <w:rPr>
          <w:sz w:val="28"/>
          <w:szCs w:val="28"/>
        </w:rPr>
        <w:t xml:space="preserve">, Anexa nr.2 (Stat de funcții) la H.C.L. nr.7/27 ianuarie 2022, a fost modificată.  </w:t>
      </w:r>
    </w:p>
    <w:p w14:paraId="5777F2CC" w14:textId="77777777" w:rsidR="00126B8B" w:rsidRDefault="005067CA" w:rsidP="005067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Promovarea proiectului de hotărâre are la bază adresa </w:t>
      </w:r>
      <w:r w:rsidRPr="006322C9">
        <w:rPr>
          <w:sz w:val="28"/>
          <w:szCs w:val="28"/>
        </w:rPr>
        <w:t>nr.</w:t>
      </w:r>
      <w:r>
        <w:rPr>
          <w:sz w:val="28"/>
          <w:szCs w:val="28"/>
        </w:rPr>
        <w:t xml:space="preserve">2.374/07 februarie </w:t>
      </w:r>
      <w:r w:rsidRPr="006322C9">
        <w:rPr>
          <w:sz w:val="28"/>
          <w:szCs w:val="28"/>
        </w:rPr>
        <w:t>20</w:t>
      </w:r>
      <w:r>
        <w:rPr>
          <w:sz w:val="28"/>
          <w:szCs w:val="28"/>
        </w:rPr>
        <w:t>23 a</w:t>
      </w:r>
      <w:r w:rsidRPr="006322C9">
        <w:rPr>
          <w:sz w:val="28"/>
          <w:szCs w:val="28"/>
        </w:rPr>
        <w:t xml:space="preserve"> Spitalului </w:t>
      </w:r>
      <w:r>
        <w:rPr>
          <w:sz w:val="28"/>
          <w:szCs w:val="28"/>
        </w:rPr>
        <w:t>Municipal Câmpina</w:t>
      </w:r>
      <w:r w:rsidRPr="006322C9">
        <w:rPr>
          <w:sz w:val="28"/>
          <w:szCs w:val="28"/>
        </w:rPr>
        <w:t>, înregistrat</w:t>
      </w:r>
      <w:r>
        <w:rPr>
          <w:sz w:val="28"/>
          <w:szCs w:val="28"/>
        </w:rPr>
        <w:t>ă</w:t>
      </w:r>
      <w:r w:rsidRPr="006322C9">
        <w:rPr>
          <w:sz w:val="28"/>
          <w:szCs w:val="28"/>
        </w:rPr>
        <w:t xml:space="preserve"> la Primăria Municipiului Câmpina sub nr.</w:t>
      </w:r>
      <w:r>
        <w:rPr>
          <w:sz w:val="28"/>
          <w:szCs w:val="28"/>
        </w:rPr>
        <w:t xml:space="preserve">5.605/07 februarie </w:t>
      </w:r>
      <w:r w:rsidRPr="006322C9">
        <w:rPr>
          <w:sz w:val="28"/>
          <w:szCs w:val="28"/>
        </w:rPr>
        <w:t>20</w:t>
      </w:r>
      <w:r>
        <w:rPr>
          <w:sz w:val="28"/>
          <w:szCs w:val="28"/>
        </w:rPr>
        <w:t>23, prin care solicită aprobarea statului de funcții actualizat la data de 13 februarie 2023</w:t>
      </w:r>
      <w:r w:rsidR="00126B8B">
        <w:rPr>
          <w:sz w:val="28"/>
          <w:szCs w:val="28"/>
        </w:rPr>
        <w:t>.</w:t>
      </w:r>
    </w:p>
    <w:p w14:paraId="1E709570" w14:textId="0F5E49C4" w:rsidR="005067CA" w:rsidRDefault="00126B8B" w:rsidP="005067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Față de forma aprobată prin H.C.L. nr.7/27 ianuarie 2022, modificat și completat ulterior, statul de funcții aferent anului 2023 suferă modificări în sensul că, o parte din personal s-a pension</w:t>
      </w:r>
      <w:r w:rsidR="00577B81">
        <w:rPr>
          <w:sz w:val="28"/>
          <w:szCs w:val="28"/>
        </w:rPr>
        <w:t>a</w:t>
      </w:r>
      <w:r>
        <w:rPr>
          <w:sz w:val="28"/>
          <w:szCs w:val="28"/>
        </w:rPr>
        <w:t>t, s-au organizat concursuri pentru ocuparea posturilor vacante necesare desfășurării activității în condiții optime sau personalul a fost redistribuit în funcție de nevoile actuale ale unității sanitare.</w:t>
      </w:r>
    </w:p>
    <w:p w14:paraId="40D38B4E" w14:textId="6F700A49" w:rsidR="00126B8B" w:rsidRDefault="00126B8B" w:rsidP="005067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Totodată, medicii rezidenți au terminat rezidențiatul sau au trecut în alt an de rezidențiat, începând cu data de 01 ianuarie 2023, respectiv:</w:t>
      </w:r>
    </w:p>
    <w:p w14:paraId="2C3F1BAE" w14:textId="25F5089C" w:rsidR="004826B1" w:rsidRDefault="004826B1" w:rsidP="004826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poziția nr.46 - Bajdechi Mircea - medic rezident an VI;</w:t>
      </w:r>
    </w:p>
    <w:p w14:paraId="1E17E72D" w14:textId="0081F7AF" w:rsidR="005067CA" w:rsidRDefault="005067CA" w:rsidP="00577B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poziția nr.</w:t>
      </w:r>
      <w:r w:rsidR="00577B81">
        <w:rPr>
          <w:sz w:val="28"/>
          <w:szCs w:val="28"/>
        </w:rPr>
        <w:t xml:space="preserve">225 - Tircu Doina Cristina </w:t>
      </w:r>
      <w:r w:rsidR="004826B1">
        <w:rPr>
          <w:sz w:val="28"/>
          <w:szCs w:val="28"/>
        </w:rPr>
        <w:t>-</w:t>
      </w:r>
      <w:r w:rsidR="00577B81">
        <w:rPr>
          <w:sz w:val="28"/>
          <w:szCs w:val="28"/>
        </w:rPr>
        <w:t xml:space="preserve"> medic rezident an IV;</w:t>
      </w:r>
    </w:p>
    <w:p w14:paraId="32A59CC8" w14:textId="3DF74B1E" w:rsidR="00577B81" w:rsidRDefault="00577B81" w:rsidP="00577B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poziția nr.226 - Bărbulescu Robert Thomas</w:t>
      </w:r>
      <w:r w:rsidR="004826B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medic rezident an I</w:t>
      </w:r>
      <w:r w:rsidR="004826B1">
        <w:rPr>
          <w:sz w:val="28"/>
          <w:szCs w:val="28"/>
        </w:rPr>
        <w:t>I</w:t>
      </w:r>
      <w:r>
        <w:rPr>
          <w:sz w:val="28"/>
          <w:szCs w:val="28"/>
        </w:rPr>
        <w:t>;</w:t>
      </w:r>
    </w:p>
    <w:p w14:paraId="52A4B71C" w14:textId="332B9288" w:rsidR="004826B1" w:rsidRDefault="004826B1" w:rsidP="004826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poziția nr.275 - Nica Irina Mădălina - medic specialist Gr.2;</w:t>
      </w:r>
    </w:p>
    <w:p w14:paraId="7537382A" w14:textId="67AE1AB6" w:rsidR="00577B81" w:rsidRDefault="00577B81" w:rsidP="00577B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poziția nr.314 </w:t>
      </w:r>
      <w:r w:rsidR="004826B1">
        <w:rPr>
          <w:sz w:val="28"/>
          <w:szCs w:val="28"/>
        </w:rPr>
        <w:t>-</w:t>
      </w:r>
      <w:r>
        <w:rPr>
          <w:sz w:val="28"/>
          <w:szCs w:val="28"/>
        </w:rPr>
        <w:t xml:space="preserve"> Florea Ramona Daniela </w:t>
      </w:r>
      <w:r w:rsidR="004826B1">
        <w:rPr>
          <w:sz w:val="28"/>
          <w:szCs w:val="28"/>
        </w:rPr>
        <w:t>-</w:t>
      </w:r>
      <w:r>
        <w:rPr>
          <w:sz w:val="28"/>
          <w:szCs w:val="28"/>
        </w:rPr>
        <w:t xml:space="preserve"> medic rezident an V;</w:t>
      </w:r>
    </w:p>
    <w:p w14:paraId="120EE736" w14:textId="3F00B0F9" w:rsidR="00577B81" w:rsidRDefault="004826B1" w:rsidP="004826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poziția nr.317 - Iancu Adelina Flavia  - medic rezident an II.</w:t>
      </w:r>
    </w:p>
    <w:p w14:paraId="18921EDF" w14:textId="06126557" w:rsidR="004826B1" w:rsidRDefault="004826B1" w:rsidP="004826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Având în vedere că în conformitate cu prevederile Ordinului nr.1.706/2007 privind conducerea și organizarea unităților și compartimentelor de primire a urgențelor, se normează personalul mediu din cadrul Compartimentului de Primire-Urgențe până la 30 de persoane, </w:t>
      </w:r>
      <w:r w:rsidR="00E4054A">
        <w:rPr>
          <w:sz w:val="28"/>
          <w:szCs w:val="28"/>
        </w:rPr>
        <w:t xml:space="preserve">se propune </w:t>
      </w:r>
      <w:r>
        <w:rPr>
          <w:sz w:val="28"/>
          <w:szCs w:val="28"/>
        </w:rPr>
        <w:t>introdu</w:t>
      </w:r>
      <w:r w:rsidR="00E4054A">
        <w:rPr>
          <w:sz w:val="28"/>
          <w:szCs w:val="28"/>
        </w:rPr>
        <w:t>cerea a</w:t>
      </w:r>
      <w:r>
        <w:rPr>
          <w:sz w:val="28"/>
          <w:szCs w:val="28"/>
        </w:rPr>
        <w:t xml:space="preserve"> încă două posturi de asistent medical, în total fiind 29 de posturi în statul de funcții, pentru desfășurarea </w:t>
      </w:r>
      <w:r>
        <w:rPr>
          <w:sz w:val="28"/>
          <w:szCs w:val="28"/>
        </w:rPr>
        <w:lastRenderedPageBreak/>
        <w:t>activității în condiții optime și pentru acoperirea repausului săptămânal în cursul anului, acoperirea sărbătorilor legale, acoperirea concediilor de odihnă.</w:t>
      </w:r>
    </w:p>
    <w:p w14:paraId="41AD80BA" w14:textId="7A03E717" w:rsidR="004826B1" w:rsidRDefault="004826B1" w:rsidP="004826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În conformitate cu prevederile Ordinului nr.1.224/2010 privind aprobarea normativelor de personal pentru asistența medicală spitalicească, precum și pentru modificarea și completarea Ordinului ministrului sănătății publice nr.1.778/2006 privind </w:t>
      </w:r>
      <w:r w:rsidR="00E4054A">
        <w:rPr>
          <w:sz w:val="28"/>
          <w:szCs w:val="28"/>
        </w:rPr>
        <w:t xml:space="preserve">aprobarea normativelor de personal, se normează un post de muncitor la 10.000 m.p., astfel se propune introducerea unui post de muncitor necalificat pentru </w:t>
      </w:r>
      <w:r w:rsidR="00393288">
        <w:rPr>
          <w:sz w:val="28"/>
          <w:szCs w:val="28"/>
        </w:rPr>
        <w:t>î</w:t>
      </w:r>
      <w:r w:rsidR="00E4054A">
        <w:rPr>
          <w:sz w:val="28"/>
          <w:szCs w:val="28"/>
        </w:rPr>
        <w:t>ngrijirea spațiilor verzi din curtea interioară a spitalului.</w:t>
      </w:r>
    </w:p>
    <w:p w14:paraId="160C5BDA" w14:textId="69B421AC" w:rsidR="005067CA" w:rsidRDefault="005067CA" w:rsidP="005067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Față de cele susmenționate</w:t>
      </w:r>
      <w:r w:rsidR="00393288">
        <w:rPr>
          <w:sz w:val="28"/>
          <w:szCs w:val="28"/>
        </w:rPr>
        <w:t>,</w:t>
      </w:r>
      <w:r>
        <w:rPr>
          <w:sz w:val="28"/>
          <w:szCs w:val="28"/>
        </w:rPr>
        <w:t xml:space="preserve"> supun dezbaterii și aprobării Consiliului Local proiectul de hotărâre p</w:t>
      </w:r>
      <w:r w:rsidR="00393288">
        <w:rPr>
          <w:sz w:val="28"/>
          <w:szCs w:val="28"/>
        </w:rPr>
        <w:t>entru</w:t>
      </w:r>
      <w:r>
        <w:rPr>
          <w:sz w:val="28"/>
          <w:szCs w:val="28"/>
        </w:rPr>
        <w:t xml:space="preserve"> modificarea Anexei nr.2 la H.C.L. nr.7/27 ianuarie 2022 privind aprobarea Organigramei și a Statului de funcţii al Spitalului Municipal Câmpina, cu modificările ulterioare.</w:t>
      </w:r>
    </w:p>
    <w:p w14:paraId="33134CAF" w14:textId="77777777" w:rsidR="00973C3A" w:rsidRPr="0091579F" w:rsidRDefault="00973C3A" w:rsidP="00973C3A">
      <w:pPr>
        <w:ind w:firstLine="720"/>
        <w:jc w:val="both"/>
        <w:rPr>
          <w:sz w:val="28"/>
          <w:szCs w:val="28"/>
        </w:rPr>
      </w:pPr>
      <w:r w:rsidRPr="0091579F">
        <w:rPr>
          <w:sz w:val="28"/>
          <w:szCs w:val="28"/>
        </w:rPr>
        <w:t>Cadrul legal aplicabil:</w:t>
      </w:r>
    </w:p>
    <w:p w14:paraId="069D47B2" w14:textId="63A37AEF" w:rsidR="00E4054A" w:rsidRDefault="00E4054A" w:rsidP="00E405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prevederile art.15 din Normele Metodologice din 29 ianuarie 2009 de aplicare a O.U.G. nr.162/2008 privind transferul ansamblului de atribuții și competențe exercitate de Ministerul Sănătății către autoritățile administrației publice locale, aprobate prin H.G. nr.56/2009, cu modificările ulterioare;  </w:t>
      </w:r>
    </w:p>
    <w:p w14:paraId="06677275" w14:textId="024863C2" w:rsidR="00E4054A" w:rsidRDefault="00E4054A" w:rsidP="00E405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5B10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prevederile </w:t>
      </w:r>
      <w:r w:rsidRPr="005B1002">
        <w:rPr>
          <w:sz w:val="28"/>
          <w:szCs w:val="28"/>
        </w:rPr>
        <w:t>art.</w:t>
      </w:r>
      <w:r>
        <w:rPr>
          <w:sz w:val="28"/>
          <w:szCs w:val="28"/>
        </w:rPr>
        <w:t>129</w:t>
      </w:r>
      <w:r w:rsidRPr="005B1002">
        <w:rPr>
          <w:sz w:val="28"/>
          <w:szCs w:val="28"/>
        </w:rPr>
        <w:t xml:space="preserve">, alin.(2), </w:t>
      </w:r>
      <w:r>
        <w:rPr>
          <w:sz w:val="28"/>
          <w:szCs w:val="28"/>
        </w:rPr>
        <w:t>lit.”a” și alin.(3)</w:t>
      </w:r>
      <w:r w:rsidRPr="005B1002">
        <w:rPr>
          <w:sz w:val="28"/>
          <w:szCs w:val="28"/>
        </w:rPr>
        <w:t>, lit.”</w:t>
      </w:r>
      <w:r>
        <w:rPr>
          <w:sz w:val="28"/>
          <w:szCs w:val="28"/>
        </w:rPr>
        <w:t>c”</w:t>
      </w:r>
      <w:r w:rsidRPr="005B10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și </w:t>
      </w:r>
      <w:r w:rsidRPr="007C5F55">
        <w:rPr>
          <w:rFonts w:eastAsia="Calibri"/>
          <w:sz w:val="28"/>
          <w:szCs w:val="28"/>
        </w:rPr>
        <w:t>art.196, alin.(1), lit.”a”</w:t>
      </w:r>
      <w:r w:rsidRPr="008C7D42">
        <w:rPr>
          <w:sz w:val="28"/>
          <w:szCs w:val="28"/>
        </w:rPr>
        <w:t>, coroborat cu art.</w:t>
      </w:r>
      <w:r>
        <w:rPr>
          <w:sz w:val="28"/>
          <w:szCs w:val="28"/>
        </w:rPr>
        <w:t>139</w:t>
      </w:r>
      <w:r w:rsidRPr="008C7D42">
        <w:rPr>
          <w:sz w:val="28"/>
          <w:szCs w:val="28"/>
        </w:rPr>
        <w:t>, alin.(</w:t>
      </w:r>
      <w:r>
        <w:rPr>
          <w:sz w:val="28"/>
          <w:szCs w:val="28"/>
        </w:rPr>
        <w:t>1</w:t>
      </w:r>
      <w:r w:rsidRPr="008C7D4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C5F55">
        <w:rPr>
          <w:rFonts w:eastAsia="Calibri"/>
          <w:sz w:val="28"/>
          <w:szCs w:val="28"/>
        </w:rPr>
        <w:t>din O.U.G. nr.57/3 iulie 2019 privind Codul administrativ</w:t>
      </w:r>
      <w:r>
        <w:rPr>
          <w:sz w:val="28"/>
          <w:szCs w:val="28"/>
        </w:rPr>
        <w:t>,</w:t>
      </w:r>
      <w:r w:rsidRPr="00343EA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cu modificările și completările ulterioare.</w:t>
      </w:r>
    </w:p>
    <w:p w14:paraId="2280FE4B" w14:textId="77777777" w:rsidR="00973C3A" w:rsidRDefault="00973C3A" w:rsidP="00973C3A">
      <w:pPr>
        <w:ind w:firstLine="720"/>
        <w:jc w:val="both"/>
        <w:rPr>
          <w:sz w:val="16"/>
          <w:szCs w:val="16"/>
        </w:rPr>
      </w:pPr>
    </w:p>
    <w:p w14:paraId="49A8561E" w14:textId="3BD8F7C9" w:rsidR="00321F2C" w:rsidRDefault="00321F2C" w:rsidP="00973C3A">
      <w:pPr>
        <w:ind w:firstLine="720"/>
        <w:jc w:val="both"/>
        <w:rPr>
          <w:sz w:val="16"/>
          <w:szCs w:val="16"/>
        </w:rPr>
      </w:pPr>
    </w:p>
    <w:p w14:paraId="0DA6BFDA" w14:textId="77777777" w:rsidR="00E4054A" w:rsidRPr="00011EF3" w:rsidRDefault="00E4054A" w:rsidP="00973C3A">
      <w:pPr>
        <w:ind w:firstLine="720"/>
        <w:jc w:val="both"/>
        <w:rPr>
          <w:sz w:val="16"/>
          <w:szCs w:val="16"/>
        </w:rPr>
      </w:pPr>
    </w:p>
    <w:p w14:paraId="59FC92B1" w14:textId="77777777" w:rsidR="00973C3A" w:rsidRDefault="00973C3A" w:rsidP="00973C3A">
      <w:pPr>
        <w:jc w:val="center"/>
        <w:rPr>
          <w:sz w:val="28"/>
          <w:szCs w:val="28"/>
        </w:rPr>
      </w:pPr>
      <w:r>
        <w:rPr>
          <w:sz w:val="28"/>
          <w:szCs w:val="28"/>
        </w:rPr>
        <w:t>PRIMAR,</w:t>
      </w:r>
    </w:p>
    <w:p w14:paraId="49946951" w14:textId="77777777" w:rsidR="00973C3A" w:rsidRDefault="00973C3A" w:rsidP="00973C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Moldoveanu Ioan - Alin </w:t>
      </w:r>
    </w:p>
    <w:p w14:paraId="5D991A2C" w14:textId="77777777" w:rsidR="00321F2C" w:rsidRDefault="00321F2C" w:rsidP="00011EF3">
      <w:pPr>
        <w:rPr>
          <w:sz w:val="24"/>
          <w:szCs w:val="24"/>
        </w:rPr>
      </w:pPr>
    </w:p>
    <w:p w14:paraId="558DEA57" w14:textId="2E27CBB7" w:rsidR="00321F2C" w:rsidRDefault="00321F2C" w:rsidP="00011EF3">
      <w:pPr>
        <w:rPr>
          <w:sz w:val="24"/>
          <w:szCs w:val="24"/>
        </w:rPr>
      </w:pPr>
    </w:p>
    <w:p w14:paraId="47BEF4D6" w14:textId="03C39FEB" w:rsidR="00E4054A" w:rsidRDefault="00E4054A" w:rsidP="00011EF3">
      <w:pPr>
        <w:rPr>
          <w:sz w:val="24"/>
          <w:szCs w:val="24"/>
        </w:rPr>
      </w:pPr>
    </w:p>
    <w:p w14:paraId="02DABC9D" w14:textId="6C30500A" w:rsidR="00E4054A" w:rsidRDefault="00E4054A" w:rsidP="00011EF3">
      <w:pPr>
        <w:rPr>
          <w:sz w:val="24"/>
          <w:szCs w:val="24"/>
        </w:rPr>
      </w:pPr>
    </w:p>
    <w:p w14:paraId="147B71A4" w14:textId="5EC36A88" w:rsidR="00E4054A" w:rsidRDefault="00E4054A" w:rsidP="00011EF3">
      <w:pPr>
        <w:rPr>
          <w:sz w:val="24"/>
          <w:szCs w:val="24"/>
        </w:rPr>
      </w:pPr>
    </w:p>
    <w:p w14:paraId="09DAC7F7" w14:textId="77777777" w:rsidR="00E4054A" w:rsidRDefault="00E4054A" w:rsidP="00011EF3">
      <w:pPr>
        <w:rPr>
          <w:sz w:val="24"/>
          <w:szCs w:val="24"/>
        </w:rPr>
      </w:pPr>
    </w:p>
    <w:p w14:paraId="53F6BDB7" w14:textId="4D89BC94" w:rsidR="00E4054A" w:rsidRDefault="00E4054A" w:rsidP="00011EF3">
      <w:pPr>
        <w:rPr>
          <w:sz w:val="24"/>
          <w:szCs w:val="24"/>
        </w:rPr>
      </w:pPr>
    </w:p>
    <w:p w14:paraId="38144E23" w14:textId="7E065C6B" w:rsidR="00E4054A" w:rsidRDefault="00E4054A" w:rsidP="00011EF3">
      <w:pPr>
        <w:rPr>
          <w:sz w:val="24"/>
          <w:szCs w:val="24"/>
        </w:rPr>
      </w:pPr>
    </w:p>
    <w:p w14:paraId="55146E8E" w14:textId="0BE216D4" w:rsidR="00E4054A" w:rsidRDefault="00E4054A" w:rsidP="00011EF3">
      <w:pPr>
        <w:rPr>
          <w:sz w:val="24"/>
          <w:szCs w:val="24"/>
        </w:rPr>
      </w:pPr>
    </w:p>
    <w:p w14:paraId="7B92834D" w14:textId="77777777" w:rsidR="00E4054A" w:rsidRDefault="00E4054A" w:rsidP="00011EF3">
      <w:pPr>
        <w:rPr>
          <w:sz w:val="24"/>
          <w:szCs w:val="24"/>
        </w:rPr>
      </w:pPr>
    </w:p>
    <w:p w14:paraId="4063FC13" w14:textId="2935F911" w:rsidR="00011EF3" w:rsidRDefault="00011EF3" w:rsidP="00011EF3">
      <w:pPr>
        <w:rPr>
          <w:sz w:val="24"/>
          <w:szCs w:val="24"/>
        </w:rPr>
      </w:pPr>
      <w:r>
        <w:rPr>
          <w:sz w:val="24"/>
          <w:szCs w:val="24"/>
        </w:rPr>
        <w:t>edit.B.L.</w:t>
      </w:r>
    </w:p>
    <w:p w14:paraId="16A0CCB5" w14:textId="31D9F2D4" w:rsidR="00E4054A" w:rsidRDefault="00E4054A" w:rsidP="00011EF3">
      <w:pPr>
        <w:rPr>
          <w:sz w:val="24"/>
          <w:szCs w:val="24"/>
        </w:rPr>
      </w:pPr>
    </w:p>
    <w:p w14:paraId="114575E7" w14:textId="3EC41B55" w:rsidR="00E4054A" w:rsidRDefault="00E4054A" w:rsidP="00011EF3">
      <w:pPr>
        <w:rPr>
          <w:sz w:val="24"/>
          <w:szCs w:val="24"/>
        </w:rPr>
      </w:pPr>
    </w:p>
    <w:p w14:paraId="04595730" w14:textId="72726E9A" w:rsidR="00E4054A" w:rsidRDefault="00E4054A" w:rsidP="00011EF3">
      <w:pPr>
        <w:rPr>
          <w:sz w:val="24"/>
          <w:szCs w:val="24"/>
        </w:rPr>
      </w:pPr>
    </w:p>
    <w:p w14:paraId="2B0A038E" w14:textId="3A3730EF" w:rsidR="00E4054A" w:rsidRDefault="00E4054A" w:rsidP="00011EF3">
      <w:pPr>
        <w:rPr>
          <w:sz w:val="24"/>
          <w:szCs w:val="24"/>
        </w:rPr>
      </w:pPr>
    </w:p>
    <w:p w14:paraId="725D0C33" w14:textId="76A9F663" w:rsidR="00E4054A" w:rsidRDefault="00E4054A" w:rsidP="00011EF3">
      <w:pPr>
        <w:rPr>
          <w:sz w:val="24"/>
          <w:szCs w:val="24"/>
        </w:rPr>
      </w:pPr>
    </w:p>
    <w:p w14:paraId="715E2986" w14:textId="446BF9BB" w:rsidR="00E4054A" w:rsidRDefault="00E4054A" w:rsidP="00011EF3">
      <w:pPr>
        <w:rPr>
          <w:sz w:val="24"/>
          <w:szCs w:val="24"/>
        </w:rPr>
      </w:pPr>
    </w:p>
    <w:p w14:paraId="7D58651B" w14:textId="432BA569" w:rsidR="00E4054A" w:rsidRDefault="00E4054A" w:rsidP="00011EF3">
      <w:pPr>
        <w:rPr>
          <w:sz w:val="24"/>
          <w:szCs w:val="24"/>
        </w:rPr>
      </w:pPr>
    </w:p>
    <w:p w14:paraId="7C75767F" w14:textId="414FDFAC" w:rsidR="00E4054A" w:rsidRDefault="00E4054A" w:rsidP="00011EF3">
      <w:pPr>
        <w:rPr>
          <w:sz w:val="24"/>
          <w:szCs w:val="24"/>
        </w:rPr>
      </w:pPr>
    </w:p>
    <w:p w14:paraId="304494F0" w14:textId="521291A7" w:rsidR="00E4054A" w:rsidRDefault="00E4054A" w:rsidP="00011EF3">
      <w:pPr>
        <w:rPr>
          <w:sz w:val="24"/>
          <w:szCs w:val="24"/>
        </w:rPr>
      </w:pPr>
    </w:p>
    <w:p w14:paraId="2D6AA509" w14:textId="6F4A1D4A" w:rsidR="00E4054A" w:rsidRDefault="00E4054A" w:rsidP="00011EF3">
      <w:pPr>
        <w:rPr>
          <w:sz w:val="24"/>
          <w:szCs w:val="24"/>
        </w:rPr>
      </w:pPr>
    </w:p>
    <w:p w14:paraId="0952839E" w14:textId="77777777" w:rsidR="00E4054A" w:rsidRDefault="00E4054A" w:rsidP="00011EF3">
      <w:pPr>
        <w:rPr>
          <w:sz w:val="24"/>
          <w:szCs w:val="24"/>
        </w:rPr>
      </w:pPr>
    </w:p>
    <w:p w14:paraId="2245097D" w14:textId="77777777" w:rsidR="00E4054A" w:rsidRDefault="00E4054A" w:rsidP="00011EF3">
      <w:pPr>
        <w:rPr>
          <w:sz w:val="24"/>
          <w:szCs w:val="24"/>
        </w:rPr>
      </w:pPr>
    </w:p>
    <w:p w14:paraId="09A75F1E" w14:textId="74F8BF56" w:rsidR="00E4054A" w:rsidRDefault="00E4054A" w:rsidP="00011EF3">
      <w:pPr>
        <w:rPr>
          <w:sz w:val="24"/>
          <w:szCs w:val="24"/>
        </w:rPr>
      </w:pPr>
    </w:p>
    <w:p w14:paraId="05D1445A" w14:textId="4837D8C8" w:rsidR="00E4054A" w:rsidRDefault="00E4054A" w:rsidP="00011EF3">
      <w:pPr>
        <w:rPr>
          <w:sz w:val="24"/>
          <w:szCs w:val="24"/>
        </w:rPr>
      </w:pPr>
    </w:p>
    <w:p w14:paraId="21845151" w14:textId="77777777" w:rsidR="00E4054A" w:rsidRDefault="00E4054A" w:rsidP="00011EF3">
      <w:pPr>
        <w:rPr>
          <w:sz w:val="24"/>
          <w:szCs w:val="24"/>
        </w:rPr>
      </w:pPr>
    </w:p>
    <w:p w14:paraId="56CA3107" w14:textId="77777777" w:rsidR="00011EF3" w:rsidRDefault="00011EF3" w:rsidP="00011EF3">
      <w:pPr>
        <w:jc w:val="center"/>
        <w:rPr>
          <w:bCs/>
          <w:sz w:val="6"/>
          <w:szCs w:val="6"/>
          <w:lang w:val="it-IT"/>
        </w:rPr>
      </w:pPr>
      <w:r>
        <w:rPr>
          <w:b/>
          <w:noProof/>
          <w:sz w:val="28"/>
          <w:szCs w:val="28"/>
          <w:lang w:val="en-US"/>
        </w:rPr>
        <w:lastRenderedPageBreak/>
        <w:drawing>
          <wp:inline distT="0" distB="0" distL="0" distR="0" wp14:anchorId="7E600780" wp14:editId="450CC458">
            <wp:extent cx="6162675" cy="742950"/>
            <wp:effectExtent l="19050" t="0" r="9525" b="0"/>
            <wp:docPr id="1" name="Picture 1" descr="antetgif -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gif - 20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1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011EF3" w:rsidRPr="00A63822" w14:paraId="7C5E640F" w14:textId="77777777" w:rsidTr="00B714EE">
        <w:trPr>
          <w:trHeight w:val="70"/>
        </w:trPr>
        <w:tc>
          <w:tcPr>
            <w:tcW w:w="9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C7C85D" w14:textId="77777777" w:rsidR="00011EF3" w:rsidRPr="00A63822" w:rsidRDefault="00011EF3" w:rsidP="00B714EE">
            <w:pPr>
              <w:rPr>
                <w:bCs/>
                <w:sz w:val="4"/>
                <w:szCs w:val="4"/>
                <w:lang w:val="it-IT"/>
              </w:rPr>
            </w:pPr>
          </w:p>
        </w:tc>
      </w:tr>
    </w:tbl>
    <w:p w14:paraId="4C319034" w14:textId="77777777" w:rsidR="00011EF3" w:rsidRPr="00A63822" w:rsidRDefault="00011EF3" w:rsidP="00011EF3">
      <w:pPr>
        <w:rPr>
          <w:b/>
          <w:sz w:val="28"/>
          <w:szCs w:val="28"/>
          <w:lang w:val="fr-FR"/>
        </w:rPr>
      </w:pPr>
      <w:r w:rsidRPr="00A63822">
        <w:rPr>
          <w:b/>
          <w:sz w:val="28"/>
          <w:szCs w:val="28"/>
          <w:lang w:val="fr-FR"/>
        </w:rPr>
        <w:t>SECRETAR GENERAL</w:t>
      </w:r>
    </w:p>
    <w:p w14:paraId="2476055E" w14:textId="31C72B9F" w:rsidR="00011EF3" w:rsidRPr="00A63822" w:rsidRDefault="00011EF3" w:rsidP="00011EF3">
      <w:pPr>
        <w:rPr>
          <w:sz w:val="28"/>
          <w:szCs w:val="28"/>
        </w:rPr>
      </w:pPr>
      <w:r w:rsidRPr="00A63822">
        <w:rPr>
          <w:sz w:val="28"/>
          <w:szCs w:val="28"/>
          <w:lang w:val="fr-FR"/>
        </w:rPr>
        <w:t>Nr.</w:t>
      </w:r>
      <w:r w:rsidR="00E07B50">
        <w:rPr>
          <w:sz w:val="28"/>
          <w:szCs w:val="28"/>
          <w:lang w:val="fr-FR"/>
        </w:rPr>
        <w:t>7.26</w:t>
      </w:r>
      <w:r w:rsidR="00E07B50">
        <w:rPr>
          <w:sz w:val="28"/>
          <w:szCs w:val="28"/>
          <w:lang w:val="fr-FR"/>
        </w:rPr>
        <w:t>5</w:t>
      </w:r>
      <w:r w:rsidR="00E07B50">
        <w:rPr>
          <w:sz w:val="28"/>
          <w:szCs w:val="28"/>
          <w:lang w:val="fr-FR"/>
        </w:rPr>
        <w:t xml:space="preserve">/15 </w:t>
      </w:r>
      <w:proofErr w:type="spellStart"/>
      <w:r w:rsidR="00E07B50">
        <w:rPr>
          <w:sz w:val="28"/>
          <w:szCs w:val="28"/>
          <w:lang w:val="fr-FR"/>
        </w:rPr>
        <w:t>februarie</w:t>
      </w:r>
      <w:proofErr w:type="spellEnd"/>
      <w:r w:rsidR="00E07B50">
        <w:rPr>
          <w:sz w:val="28"/>
          <w:szCs w:val="28"/>
          <w:lang w:val="fr-FR"/>
        </w:rPr>
        <w:t xml:space="preserve"> 2023</w:t>
      </w:r>
    </w:p>
    <w:p w14:paraId="5EB89EE5" w14:textId="77777777" w:rsidR="00011EF3" w:rsidRPr="00A63822" w:rsidRDefault="00011EF3" w:rsidP="00011EF3">
      <w:pPr>
        <w:rPr>
          <w:sz w:val="16"/>
          <w:szCs w:val="16"/>
        </w:rPr>
      </w:pPr>
    </w:p>
    <w:p w14:paraId="6BB4966C" w14:textId="77777777" w:rsidR="00011EF3" w:rsidRPr="00A63822" w:rsidRDefault="00011EF3" w:rsidP="00011EF3">
      <w:pPr>
        <w:rPr>
          <w:sz w:val="16"/>
          <w:szCs w:val="16"/>
        </w:rPr>
      </w:pPr>
    </w:p>
    <w:p w14:paraId="09FBA845" w14:textId="40E14E40" w:rsidR="00011EF3" w:rsidRDefault="00011EF3" w:rsidP="00011EF3">
      <w:pPr>
        <w:rPr>
          <w:b/>
          <w:sz w:val="16"/>
          <w:szCs w:val="16"/>
        </w:rPr>
      </w:pPr>
    </w:p>
    <w:p w14:paraId="1E83BEC6" w14:textId="3F3A7D62" w:rsidR="00E07B50" w:rsidRDefault="00E07B50" w:rsidP="00011EF3">
      <w:pPr>
        <w:rPr>
          <w:b/>
          <w:sz w:val="16"/>
          <w:szCs w:val="16"/>
        </w:rPr>
      </w:pPr>
    </w:p>
    <w:p w14:paraId="41E8EF12" w14:textId="77777777" w:rsidR="00E07B50" w:rsidRDefault="00E07B50" w:rsidP="00011EF3">
      <w:pPr>
        <w:rPr>
          <w:b/>
          <w:sz w:val="16"/>
          <w:szCs w:val="16"/>
        </w:rPr>
      </w:pPr>
    </w:p>
    <w:p w14:paraId="16731C6F" w14:textId="77777777" w:rsidR="00F85EC0" w:rsidRPr="00011EF3" w:rsidRDefault="00F85EC0" w:rsidP="00011EF3">
      <w:pPr>
        <w:rPr>
          <w:b/>
          <w:sz w:val="16"/>
          <w:szCs w:val="16"/>
        </w:rPr>
      </w:pPr>
    </w:p>
    <w:p w14:paraId="59169F19" w14:textId="2028508B" w:rsidR="00011EF3" w:rsidRDefault="00011EF3" w:rsidP="00011EF3">
      <w:pPr>
        <w:pStyle w:val="Heading1"/>
        <w:jc w:val="center"/>
        <w:rPr>
          <w:b/>
          <w:color w:val="000000" w:themeColor="text1"/>
          <w:sz w:val="36"/>
          <w:szCs w:val="36"/>
        </w:rPr>
      </w:pPr>
      <w:r w:rsidRPr="00011EF3">
        <w:rPr>
          <w:b/>
          <w:color w:val="000000" w:themeColor="text1"/>
          <w:sz w:val="36"/>
          <w:szCs w:val="36"/>
        </w:rPr>
        <w:t>A V I Z</w:t>
      </w:r>
    </w:p>
    <w:p w14:paraId="45A6B784" w14:textId="77777777" w:rsidR="00E07B50" w:rsidRPr="00E07B50" w:rsidRDefault="00E07B50" w:rsidP="00E07B50"/>
    <w:p w14:paraId="53E25494" w14:textId="77777777" w:rsidR="00011EF3" w:rsidRPr="00A63822" w:rsidRDefault="00011EF3" w:rsidP="00011EF3">
      <w:pPr>
        <w:pStyle w:val="BodyTextIndent"/>
        <w:rPr>
          <w:sz w:val="36"/>
          <w:szCs w:val="36"/>
        </w:rPr>
      </w:pPr>
    </w:p>
    <w:p w14:paraId="2CD38B15" w14:textId="7655F501" w:rsidR="00011EF3" w:rsidRPr="00A63822" w:rsidRDefault="00011EF3" w:rsidP="00011EF3">
      <w:pPr>
        <w:ind w:firstLine="708"/>
        <w:jc w:val="both"/>
        <w:rPr>
          <w:sz w:val="28"/>
          <w:szCs w:val="28"/>
          <w:lang w:val="fr-FR"/>
        </w:rPr>
      </w:pPr>
      <w:r w:rsidRPr="00A63822">
        <w:rPr>
          <w:sz w:val="28"/>
          <w:szCs w:val="28"/>
        </w:rPr>
        <w:t xml:space="preserve">Secretarul General al Municipiului Câmpina, Județul Prahova, abilitat de dispozițiile art.243, alin.(1), lit.“a” din </w:t>
      </w:r>
      <w:r w:rsidRPr="00011EF3">
        <w:rPr>
          <w:rStyle w:val="do1"/>
          <w:b w:val="0"/>
          <w:sz w:val="28"/>
          <w:szCs w:val="28"/>
        </w:rPr>
        <w:t>O.U.G. nr.57/3 iulie 2019 privind Codul administrativ</w:t>
      </w:r>
      <w:r w:rsidRPr="00011EF3">
        <w:rPr>
          <w:b/>
          <w:sz w:val="28"/>
          <w:szCs w:val="28"/>
        </w:rPr>
        <w:t>,</w:t>
      </w:r>
      <w:r w:rsidRPr="00A63822">
        <w:rPr>
          <w:b/>
          <w:sz w:val="28"/>
          <w:szCs w:val="28"/>
        </w:rPr>
        <w:t xml:space="preserve"> </w:t>
      </w:r>
      <w:r w:rsidRPr="00A63822">
        <w:rPr>
          <w:sz w:val="28"/>
          <w:szCs w:val="28"/>
        </w:rPr>
        <w:t>cu modificările și completările ulterioare,</w:t>
      </w:r>
      <w:r w:rsidRPr="00A63822">
        <w:rPr>
          <w:b/>
          <w:sz w:val="28"/>
          <w:szCs w:val="28"/>
        </w:rPr>
        <w:t xml:space="preserve"> </w:t>
      </w:r>
      <w:r w:rsidRPr="00A63822">
        <w:rPr>
          <w:sz w:val="28"/>
          <w:szCs w:val="28"/>
        </w:rPr>
        <w:t>analizând</w:t>
      </w:r>
      <w:r w:rsidRPr="00A63822">
        <w:rPr>
          <w:b/>
          <w:sz w:val="28"/>
          <w:szCs w:val="28"/>
        </w:rPr>
        <w:t xml:space="preserve"> </w:t>
      </w:r>
      <w:proofErr w:type="spellStart"/>
      <w:r w:rsidRPr="00A63822">
        <w:rPr>
          <w:sz w:val="28"/>
          <w:szCs w:val="28"/>
          <w:lang w:val="fr-FR"/>
        </w:rPr>
        <w:t>proiectul</w:t>
      </w:r>
      <w:proofErr w:type="spellEnd"/>
      <w:r w:rsidRPr="00A63822">
        <w:rPr>
          <w:sz w:val="28"/>
          <w:szCs w:val="28"/>
          <w:lang w:val="fr-FR"/>
        </w:rPr>
        <w:t xml:space="preserve"> de </w:t>
      </w:r>
      <w:proofErr w:type="spellStart"/>
      <w:r w:rsidRPr="00A63822">
        <w:rPr>
          <w:sz w:val="28"/>
          <w:szCs w:val="28"/>
          <w:lang w:val="fr-FR"/>
        </w:rPr>
        <w:t>hotarâre</w:t>
      </w:r>
      <w:proofErr w:type="spellEnd"/>
      <w:r w:rsidRPr="00A63822">
        <w:rPr>
          <w:sz w:val="28"/>
          <w:szCs w:val="28"/>
          <w:lang w:val="fr-FR"/>
        </w:rPr>
        <w:t xml:space="preserve"> </w:t>
      </w:r>
      <w:proofErr w:type="spellStart"/>
      <w:r w:rsidRPr="00A63822">
        <w:rPr>
          <w:sz w:val="28"/>
          <w:szCs w:val="28"/>
          <w:lang w:val="fr-FR"/>
        </w:rPr>
        <w:t>inițiat</w:t>
      </w:r>
      <w:proofErr w:type="spellEnd"/>
      <w:r w:rsidRPr="00A63822">
        <w:rPr>
          <w:sz w:val="28"/>
          <w:szCs w:val="28"/>
          <w:lang w:val="fr-FR"/>
        </w:rPr>
        <w:t xml:space="preserve">, care are la </w:t>
      </w:r>
      <w:proofErr w:type="spellStart"/>
      <w:r w:rsidRPr="00A63822">
        <w:rPr>
          <w:sz w:val="28"/>
          <w:szCs w:val="28"/>
          <w:lang w:val="fr-FR"/>
        </w:rPr>
        <w:t>bază</w:t>
      </w:r>
      <w:proofErr w:type="spellEnd"/>
      <w:r w:rsidRPr="00A63822">
        <w:rPr>
          <w:sz w:val="28"/>
          <w:szCs w:val="28"/>
        </w:rPr>
        <w:t xml:space="preserve"> referatul de aprobare </w:t>
      </w:r>
      <w:r w:rsidR="00393288">
        <w:rPr>
          <w:sz w:val="28"/>
          <w:szCs w:val="28"/>
        </w:rPr>
        <w:t>nr.6.949/14 februarie 2023</w:t>
      </w:r>
      <w:r w:rsidRPr="00A63822">
        <w:rPr>
          <w:sz w:val="28"/>
          <w:szCs w:val="28"/>
        </w:rPr>
        <w:t>, formulat</w:t>
      </w:r>
      <w:r w:rsidRPr="00A63822">
        <w:rPr>
          <w:sz w:val="28"/>
          <w:szCs w:val="28"/>
          <w:lang w:val="fr-FR"/>
        </w:rPr>
        <w:t xml:space="preserve"> de </w:t>
      </w:r>
      <w:r w:rsidRPr="00A63822">
        <w:rPr>
          <w:sz w:val="28"/>
          <w:szCs w:val="28"/>
        </w:rPr>
        <w:t>dl.Moldoveanu Ioan - Alin – Primarul Municipiului Câmpina</w:t>
      </w:r>
      <w:r w:rsidRPr="00A63822">
        <w:rPr>
          <w:sz w:val="28"/>
          <w:szCs w:val="28"/>
          <w:lang w:val="fr-FR"/>
        </w:rPr>
        <w:t>;</w:t>
      </w:r>
    </w:p>
    <w:p w14:paraId="4A8B6BE3" w14:textId="6A2BBF9A" w:rsidR="00011EF3" w:rsidRPr="00A63822" w:rsidRDefault="00011EF3" w:rsidP="00011EF3">
      <w:pPr>
        <w:ind w:firstLine="708"/>
        <w:jc w:val="both"/>
        <w:rPr>
          <w:sz w:val="28"/>
          <w:szCs w:val="28"/>
          <w:lang w:val="fr-FR"/>
        </w:rPr>
      </w:pPr>
      <w:r w:rsidRPr="00A63822">
        <w:rPr>
          <w:sz w:val="28"/>
          <w:szCs w:val="28"/>
        </w:rPr>
        <w:tab/>
        <w:t>Având în vedere</w:t>
      </w:r>
      <w:r w:rsidRPr="00A63822">
        <w:rPr>
          <w:sz w:val="28"/>
          <w:szCs w:val="28"/>
          <w:lang w:val="fr-FR"/>
        </w:rPr>
        <w:t xml:space="preserve"> </w:t>
      </w:r>
      <w:proofErr w:type="spellStart"/>
      <w:r w:rsidRPr="00A63822">
        <w:rPr>
          <w:sz w:val="28"/>
          <w:szCs w:val="28"/>
          <w:lang w:val="fr-FR"/>
        </w:rPr>
        <w:t>raportul</w:t>
      </w:r>
      <w:proofErr w:type="spellEnd"/>
      <w:r w:rsidRPr="00A63822">
        <w:rPr>
          <w:sz w:val="28"/>
          <w:szCs w:val="28"/>
          <w:lang w:val="fr-FR"/>
        </w:rPr>
        <w:t xml:space="preserve"> </w:t>
      </w:r>
      <w:r w:rsidR="00E07B50">
        <w:rPr>
          <w:sz w:val="28"/>
          <w:szCs w:val="28"/>
        </w:rPr>
        <w:t>nr</w:t>
      </w:r>
      <w:r w:rsidR="00E07B50">
        <w:rPr>
          <w:sz w:val="28"/>
          <w:szCs w:val="28"/>
          <w:lang w:val="fr-FR"/>
        </w:rPr>
        <w:t xml:space="preserve">.7.264/15 </w:t>
      </w:r>
      <w:proofErr w:type="spellStart"/>
      <w:r w:rsidR="00E07B50">
        <w:rPr>
          <w:sz w:val="28"/>
          <w:szCs w:val="28"/>
          <w:lang w:val="fr-FR"/>
        </w:rPr>
        <w:t>februarie</w:t>
      </w:r>
      <w:proofErr w:type="spellEnd"/>
      <w:r w:rsidR="00E07B50">
        <w:rPr>
          <w:sz w:val="28"/>
          <w:szCs w:val="28"/>
          <w:lang w:val="fr-FR"/>
        </w:rPr>
        <w:t xml:space="preserve"> 2023</w:t>
      </w:r>
      <w:r w:rsidRPr="00A63822">
        <w:rPr>
          <w:sz w:val="28"/>
          <w:szCs w:val="28"/>
        </w:rPr>
        <w:t>, întocmit</w:t>
      </w:r>
      <w:r w:rsidRPr="00A63822">
        <w:rPr>
          <w:sz w:val="28"/>
          <w:szCs w:val="28"/>
          <w:lang w:val="fr-FR"/>
        </w:rPr>
        <w:t xml:space="preserve"> de </w:t>
      </w:r>
      <w:proofErr w:type="spellStart"/>
      <w:r w:rsidRPr="00A63822">
        <w:rPr>
          <w:sz w:val="28"/>
          <w:szCs w:val="28"/>
          <w:lang w:val="fr-FR"/>
        </w:rPr>
        <w:t>Direcția</w:t>
      </w:r>
      <w:proofErr w:type="spellEnd"/>
      <w:r w:rsidRPr="00A63822">
        <w:rPr>
          <w:sz w:val="28"/>
          <w:szCs w:val="28"/>
          <w:lang w:val="fr-FR"/>
        </w:rPr>
        <w:t xml:space="preserve"> </w:t>
      </w:r>
      <w:proofErr w:type="spellStart"/>
      <w:r w:rsidRPr="00A63822">
        <w:rPr>
          <w:sz w:val="28"/>
          <w:szCs w:val="28"/>
          <w:lang w:val="fr-FR"/>
        </w:rPr>
        <w:t>juridică</w:t>
      </w:r>
      <w:proofErr w:type="spellEnd"/>
      <w:r w:rsidRPr="00A63822">
        <w:rPr>
          <w:sz w:val="28"/>
          <w:szCs w:val="28"/>
          <w:lang w:val="fr-FR"/>
        </w:rPr>
        <w:t xml:space="preserve"> </w:t>
      </w:r>
      <w:proofErr w:type="spellStart"/>
      <w:r w:rsidRPr="00A63822">
        <w:rPr>
          <w:sz w:val="28"/>
          <w:szCs w:val="28"/>
          <w:lang w:val="fr-FR"/>
        </w:rPr>
        <w:t>din</w:t>
      </w:r>
      <w:proofErr w:type="spellEnd"/>
      <w:r w:rsidRPr="00A63822">
        <w:rPr>
          <w:sz w:val="28"/>
          <w:szCs w:val="28"/>
          <w:lang w:val="fr-FR"/>
        </w:rPr>
        <w:t xml:space="preserve"> </w:t>
      </w:r>
      <w:proofErr w:type="spellStart"/>
      <w:r w:rsidRPr="00A63822">
        <w:rPr>
          <w:sz w:val="28"/>
          <w:szCs w:val="28"/>
          <w:lang w:val="fr-FR"/>
        </w:rPr>
        <w:t>cadrul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Primăriei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Municipiului</w:t>
      </w:r>
      <w:proofErr w:type="spellEnd"/>
      <w:r>
        <w:rPr>
          <w:sz w:val="28"/>
          <w:szCs w:val="28"/>
          <w:lang w:val="fr-FR"/>
        </w:rPr>
        <w:t xml:space="preserve"> Câmpina,</w:t>
      </w:r>
    </w:p>
    <w:p w14:paraId="61B6B356" w14:textId="44A31347" w:rsidR="00011EF3" w:rsidRPr="00A63822" w:rsidRDefault="00011EF3" w:rsidP="00011EF3">
      <w:pPr>
        <w:tabs>
          <w:tab w:val="left" w:pos="720"/>
          <w:tab w:val="left" w:pos="1440"/>
          <w:tab w:val="left" w:pos="2160"/>
          <w:tab w:val="left" w:pos="2880"/>
          <w:tab w:val="left" w:pos="4350"/>
        </w:tabs>
        <w:jc w:val="both"/>
        <w:rPr>
          <w:b/>
          <w:color w:val="000000" w:themeColor="text1"/>
          <w:sz w:val="28"/>
          <w:szCs w:val="28"/>
        </w:rPr>
      </w:pPr>
      <w:r w:rsidRPr="00A63822">
        <w:rPr>
          <w:sz w:val="28"/>
          <w:szCs w:val="28"/>
          <w:lang w:val="fr-FR"/>
        </w:rPr>
        <w:tab/>
      </w:r>
      <w:proofErr w:type="spellStart"/>
      <w:proofErr w:type="gramStart"/>
      <w:r w:rsidRPr="00A63822">
        <w:rPr>
          <w:sz w:val="28"/>
          <w:szCs w:val="28"/>
          <w:lang w:val="fr-FR"/>
        </w:rPr>
        <w:t>acordă</w:t>
      </w:r>
      <w:proofErr w:type="spellEnd"/>
      <w:proofErr w:type="gramEnd"/>
      <w:r w:rsidRPr="00A63822">
        <w:rPr>
          <w:sz w:val="28"/>
          <w:szCs w:val="28"/>
          <w:lang w:val="fr-FR"/>
        </w:rPr>
        <w:t xml:space="preserve"> </w:t>
      </w:r>
      <w:r w:rsidRPr="00A63822">
        <w:rPr>
          <w:b/>
          <w:sz w:val="28"/>
          <w:szCs w:val="28"/>
          <w:lang w:val="fr-FR"/>
        </w:rPr>
        <w:t>AVIZ FAVORABIL</w:t>
      </w:r>
      <w:r w:rsidRPr="00A63822">
        <w:rPr>
          <w:sz w:val="28"/>
          <w:szCs w:val="28"/>
          <w:lang w:val="fr-FR"/>
        </w:rPr>
        <w:t xml:space="preserve">, </w:t>
      </w:r>
      <w:proofErr w:type="spellStart"/>
      <w:r w:rsidRPr="00A63822">
        <w:rPr>
          <w:sz w:val="28"/>
          <w:szCs w:val="28"/>
          <w:lang w:val="fr-FR"/>
        </w:rPr>
        <w:t>din</w:t>
      </w:r>
      <w:proofErr w:type="spellEnd"/>
      <w:r w:rsidRPr="00A63822">
        <w:rPr>
          <w:sz w:val="28"/>
          <w:szCs w:val="28"/>
          <w:lang w:val="fr-FR"/>
        </w:rPr>
        <w:t xml:space="preserve"> </w:t>
      </w:r>
      <w:proofErr w:type="spellStart"/>
      <w:r w:rsidRPr="00A63822">
        <w:rPr>
          <w:sz w:val="28"/>
          <w:szCs w:val="28"/>
          <w:lang w:val="fr-FR"/>
        </w:rPr>
        <w:t>punct</w:t>
      </w:r>
      <w:proofErr w:type="spellEnd"/>
      <w:r w:rsidRPr="00A63822">
        <w:rPr>
          <w:sz w:val="28"/>
          <w:szCs w:val="28"/>
          <w:lang w:val="fr-FR"/>
        </w:rPr>
        <w:t xml:space="preserve"> de </w:t>
      </w:r>
      <w:proofErr w:type="spellStart"/>
      <w:r w:rsidRPr="00A63822">
        <w:rPr>
          <w:sz w:val="28"/>
          <w:szCs w:val="28"/>
          <w:lang w:val="fr-FR"/>
        </w:rPr>
        <w:t>vedere</w:t>
      </w:r>
      <w:proofErr w:type="spellEnd"/>
      <w:r w:rsidRPr="00A63822">
        <w:rPr>
          <w:sz w:val="28"/>
          <w:szCs w:val="28"/>
          <w:lang w:val="fr-FR"/>
        </w:rPr>
        <w:t xml:space="preserve"> al </w:t>
      </w:r>
      <w:proofErr w:type="spellStart"/>
      <w:r w:rsidRPr="00A63822">
        <w:rPr>
          <w:sz w:val="28"/>
          <w:szCs w:val="28"/>
          <w:lang w:val="fr-FR"/>
        </w:rPr>
        <w:t>legalității</w:t>
      </w:r>
      <w:proofErr w:type="spellEnd"/>
      <w:r w:rsidRPr="00A63822">
        <w:rPr>
          <w:sz w:val="28"/>
          <w:szCs w:val="28"/>
          <w:lang w:val="fr-FR"/>
        </w:rPr>
        <w:t>,</w:t>
      </w:r>
      <w:r w:rsidRPr="00A63822">
        <w:rPr>
          <w:b/>
          <w:sz w:val="28"/>
          <w:szCs w:val="28"/>
          <w:lang w:val="fr-FR"/>
        </w:rPr>
        <w:t xml:space="preserve"> </w:t>
      </w:r>
      <w:r w:rsidRPr="00A63822">
        <w:rPr>
          <w:b/>
          <w:bCs/>
          <w:sz w:val="28"/>
          <w:szCs w:val="28"/>
        </w:rPr>
        <w:t>proiectului de</w:t>
      </w:r>
      <w:r w:rsidRPr="00A63822">
        <w:rPr>
          <w:b/>
          <w:sz w:val="28"/>
          <w:szCs w:val="28"/>
        </w:rPr>
        <w:t xml:space="preserve"> </w:t>
      </w:r>
      <w:r w:rsidRPr="00A63822">
        <w:rPr>
          <w:b/>
          <w:bCs/>
          <w:sz w:val="28"/>
          <w:szCs w:val="28"/>
        </w:rPr>
        <w:t>hotărâre</w:t>
      </w:r>
      <w:r w:rsidRPr="00A63822">
        <w:rPr>
          <w:b/>
          <w:sz w:val="28"/>
          <w:szCs w:val="28"/>
        </w:rPr>
        <w:t xml:space="preserve"> </w:t>
      </w:r>
      <w:r w:rsidRPr="00A63822">
        <w:rPr>
          <w:b/>
          <w:color w:val="000000" w:themeColor="text1"/>
          <w:sz w:val="28"/>
          <w:szCs w:val="28"/>
        </w:rPr>
        <w:t>p</w:t>
      </w:r>
      <w:r w:rsidR="00393288">
        <w:rPr>
          <w:b/>
          <w:color w:val="000000" w:themeColor="text1"/>
          <w:sz w:val="28"/>
          <w:szCs w:val="28"/>
        </w:rPr>
        <w:t>entru</w:t>
      </w:r>
      <w:r w:rsidR="00672C8E" w:rsidRPr="00672C8E">
        <w:rPr>
          <w:sz w:val="28"/>
          <w:szCs w:val="28"/>
        </w:rPr>
        <w:t xml:space="preserve"> </w:t>
      </w:r>
      <w:r w:rsidR="00672C8E" w:rsidRPr="00672C8E">
        <w:rPr>
          <w:b/>
          <w:sz w:val="28"/>
          <w:szCs w:val="28"/>
        </w:rPr>
        <w:t>modificarea Anexei nr.2 la H.C.L. nr.7/27 ianuarie 2022 privind aprobarea Organigramei și a Statului de funcţii al Spitalului Municipal Câmpina</w:t>
      </w:r>
      <w:r w:rsidRPr="00672C8E">
        <w:rPr>
          <w:b/>
          <w:sz w:val="28"/>
          <w:szCs w:val="28"/>
        </w:rPr>
        <w:t>,</w:t>
      </w:r>
      <w:r w:rsidRPr="00A63822">
        <w:rPr>
          <w:sz w:val="28"/>
          <w:szCs w:val="28"/>
        </w:rPr>
        <w:t xml:space="preserve"> </w:t>
      </w:r>
      <w:proofErr w:type="spellStart"/>
      <w:r w:rsidRPr="00A63822">
        <w:rPr>
          <w:sz w:val="28"/>
          <w:szCs w:val="28"/>
          <w:lang w:val="fr-FR"/>
        </w:rPr>
        <w:t>motivat</w:t>
      </w:r>
      <w:proofErr w:type="spellEnd"/>
      <w:r w:rsidRPr="00A63822">
        <w:rPr>
          <w:sz w:val="28"/>
          <w:szCs w:val="28"/>
          <w:lang w:val="fr-FR"/>
        </w:rPr>
        <w:t xml:space="preserve"> de </w:t>
      </w:r>
      <w:proofErr w:type="spellStart"/>
      <w:r w:rsidRPr="00A63822">
        <w:rPr>
          <w:sz w:val="28"/>
          <w:szCs w:val="28"/>
          <w:lang w:val="fr-FR"/>
        </w:rPr>
        <w:t>prevederile</w:t>
      </w:r>
      <w:proofErr w:type="spellEnd"/>
      <w:r w:rsidRPr="00A63822">
        <w:rPr>
          <w:sz w:val="28"/>
          <w:szCs w:val="28"/>
          <w:lang w:val="fr-FR"/>
        </w:rPr>
        <w:t>:</w:t>
      </w:r>
    </w:p>
    <w:p w14:paraId="3D8FEEE2" w14:textId="77777777" w:rsidR="00E4054A" w:rsidRDefault="00E4054A" w:rsidP="00E405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art.15 din Normele Metodologice din 29 ianuarie 2009 de aplicare a O.U.G. nr.162/2008 privind transferul ansamblului de atribuții și competențe exercitate de Ministerul Sănătății către autoritățile administrației publice locale, aprobate prin H.G. nr.56/2009, cu modificările ulterioare;  </w:t>
      </w:r>
    </w:p>
    <w:p w14:paraId="55CC2D91" w14:textId="77777777" w:rsidR="00E4054A" w:rsidRPr="00341E5F" w:rsidRDefault="00E4054A" w:rsidP="00E405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7DE5">
        <w:rPr>
          <w:rStyle w:val="do1"/>
          <w:b w:val="0"/>
          <w:sz w:val="28"/>
          <w:szCs w:val="28"/>
        </w:rPr>
        <w:t>- art.6, alin.(3), art.30, alin.(1), lit.”c” din Legea nr.24/2000 privind normele de tehnică legislativă pentru elaborarea actelor normative, republicată, modificată și completată</w:t>
      </w:r>
      <w:r w:rsidRPr="00B87DE5">
        <w:rPr>
          <w:sz w:val="28"/>
          <w:szCs w:val="28"/>
        </w:rPr>
        <w:t>;</w:t>
      </w:r>
    </w:p>
    <w:p w14:paraId="457E7AA5" w14:textId="20148A04" w:rsidR="00E4054A" w:rsidRDefault="00E4054A" w:rsidP="00E4054A">
      <w:pPr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</w:t>
      </w:r>
      <w:r w:rsidRPr="005B1002">
        <w:rPr>
          <w:sz w:val="28"/>
          <w:szCs w:val="28"/>
        </w:rPr>
        <w:t xml:space="preserve"> art.</w:t>
      </w:r>
      <w:r>
        <w:rPr>
          <w:sz w:val="28"/>
          <w:szCs w:val="28"/>
        </w:rPr>
        <w:t>129</w:t>
      </w:r>
      <w:r w:rsidRPr="005B1002">
        <w:rPr>
          <w:sz w:val="28"/>
          <w:szCs w:val="28"/>
        </w:rPr>
        <w:t xml:space="preserve">, alin.(2), </w:t>
      </w:r>
      <w:r>
        <w:rPr>
          <w:sz w:val="28"/>
          <w:szCs w:val="28"/>
        </w:rPr>
        <w:t>lit.”a” și alin.(3)</w:t>
      </w:r>
      <w:r w:rsidRPr="005B1002">
        <w:rPr>
          <w:sz w:val="28"/>
          <w:szCs w:val="28"/>
        </w:rPr>
        <w:t>, lit.”</w:t>
      </w:r>
      <w:r>
        <w:rPr>
          <w:sz w:val="28"/>
          <w:szCs w:val="28"/>
        </w:rPr>
        <w:t>c”</w:t>
      </w:r>
      <w:r w:rsidRPr="005B10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și </w:t>
      </w:r>
      <w:r w:rsidRPr="007C5F55">
        <w:rPr>
          <w:rFonts w:eastAsia="Calibri"/>
          <w:sz w:val="28"/>
          <w:szCs w:val="28"/>
        </w:rPr>
        <w:t>art.196, alin.(1), lit.”a”</w:t>
      </w:r>
      <w:r w:rsidRPr="008C7D42">
        <w:rPr>
          <w:sz w:val="28"/>
          <w:szCs w:val="28"/>
        </w:rPr>
        <w:t>, coroborat cu art.</w:t>
      </w:r>
      <w:r>
        <w:rPr>
          <w:sz w:val="28"/>
          <w:szCs w:val="28"/>
        </w:rPr>
        <w:t>139</w:t>
      </w:r>
      <w:r w:rsidRPr="008C7D42">
        <w:rPr>
          <w:sz w:val="28"/>
          <w:szCs w:val="28"/>
        </w:rPr>
        <w:t>, alin.(</w:t>
      </w:r>
      <w:r>
        <w:rPr>
          <w:sz w:val="28"/>
          <w:szCs w:val="28"/>
        </w:rPr>
        <w:t>1</w:t>
      </w:r>
      <w:r w:rsidRPr="008C7D4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C5F55">
        <w:rPr>
          <w:rFonts w:eastAsia="Calibri"/>
          <w:sz w:val="28"/>
          <w:szCs w:val="28"/>
        </w:rPr>
        <w:t>din O.U.G. nr.57/3 iulie 2019 privind Codul administrativ</w:t>
      </w:r>
      <w:r>
        <w:rPr>
          <w:sz w:val="28"/>
          <w:szCs w:val="28"/>
        </w:rPr>
        <w:t>,</w:t>
      </w:r>
      <w:r w:rsidRPr="00343EA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cu modificările și completările ulterioare.</w:t>
      </w:r>
    </w:p>
    <w:p w14:paraId="2033D84C" w14:textId="77777777" w:rsidR="00E4054A" w:rsidRDefault="00E4054A" w:rsidP="00E4054A">
      <w:pPr>
        <w:jc w:val="both"/>
        <w:rPr>
          <w:sz w:val="28"/>
          <w:szCs w:val="28"/>
        </w:rPr>
      </w:pPr>
    </w:p>
    <w:p w14:paraId="62749B9A" w14:textId="77777777" w:rsidR="00011EF3" w:rsidRPr="00A63822" w:rsidRDefault="00011EF3" w:rsidP="00011EF3">
      <w:pPr>
        <w:jc w:val="both"/>
        <w:rPr>
          <w:color w:val="FF0000"/>
          <w:sz w:val="28"/>
          <w:szCs w:val="28"/>
        </w:rPr>
      </w:pPr>
    </w:p>
    <w:p w14:paraId="2E825A15" w14:textId="77777777" w:rsidR="00011EF3" w:rsidRPr="00A63822" w:rsidRDefault="00011EF3" w:rsidP="00E4054A">
      <w:pPr>
        <w:jc w:val="center"/>
        <w:rPr>
          <w:color w:val="000000"/>
          <w:sz w:val="28"/>
          <w:szCs w:val="28"/>
        </w:rPr>
      </w:pPr>
      <w:r w:rsidRPr="00A63822">
        <w:rPr>
          <w:color w:val="000000"/>
          <w:sz w:val="28"/>
          <w:szCs w:val="28"/>
        </w:rPr>
        <w:t>SECRETAR GENERAL,</w:t>
      </w:r>
    </w:p>
    <w:p w14:paraId="59C6AA20" w14:textId="57245DBD" w:rsidR="00011EF3" w:rsidRPr="00A63822" w:rsidRDefault="00011EF3" w:rsidP="00E4054A">
      <w:pPr>
        <w:jc w:val="center"/>
        <w:rPr>
          <w:b/>
          <w:sz w:val="28"/>
          <w:szCs w:val="28"/>
        </w:rPr>
      </w:pPr>
      <w:r w:rsidRPr="00A63822">
        <w:rPr>
          <w:b/>
          <w:bCs/>
          <w:color w:val="000000"/>
          <w:sz w:val="28"/>
          <w:szCs w:val="28"/>
        </w:rPr>
        <w:t>Elena Moldoveanu</w:t>
      </w:r>
    </w:p>
    <w:p w14:paraId="357966F1" w14:textId="77777777" w:rsidR="00011EF3" w:rsidRPr="00A63822" w:rsidRDefault="00011EF3" w:rsidP="00011EF3">
      <w:pPr>
        <w:jc w:val="center"/>
        <w:rPr>
          <w:b/>
          <w:sz w:val="28"/>
          <w:szCs w:val="28"/>
        </w:rPr>
      </w:pPr>
    </w:p>
    <w:p w14:paraId="0D6EF2D0" w14:textId="77777777" w:rsidR="00011EF3" w:rsidRPr="00A63822" w:rsidRDefault="00011EF3" w:rsidP="00011EF3">
      <w:pPr>
        <w:rPr>
          <w:sz w:val="24"/>
          <w:szCs w:val="24"/>
        </w:rPr>
      </w:pPr>
    </w:p>
    <w:p w14:paraId="64A45960" w14:textId="77777777" w:rsidR="00E07B50" w:rsidRDefault="00E07B50" w:rsidP="00011EF3">
      <w:pPr>
        <w:rPr>
          <w:sz w:val="24"/>
          <w:szCs w:val="24"/>
        </w:rPr>
      </w:pPr>
    </w:p>
    <w:p w14:paraId="457F53EE" w14:textId="77777777" w:rsidR="00E07B50" w:rsidRDefault="00E07B50" w:rsidP="00011EF3">
      <w:pPr>
        <w:rPr>
          <w:sz w:val="24"/>
          <w:szCs w:val="24"/>
        </w:rPr>
      </w:pPr>
    </w:p>
    <w:p w14:paraId="7465BF12" w14:textId="1005B1B6" w:rsidR="00011EF3" w:rsidRPr="00A63822" w:rsidRDefault="00011EF3" w:rsidP="00011EF3">
      <w:pPr>
        <w:rPr>
          <w:color w:val="FF0000"/>
        </w:rPr>
      </w:pPr>
      <w:r w:rsidRPr="00A63822">
        <w:rPr>
          <w:sz w:val="24"/>
          <w:szCs w:val="24"/>
        </w:rPr>
        <w:t>edit.B.L.</w:t>
      </w:r>
    </w:p>
    <w:sectPr w:rsidR="00011EF3" w:rsidRPr="00A63822" w:rsidSect="00321F2C">
      <w:pgSz w:w="11907" w:h="16839" w:code="9"/>
      <w:pgMar w:top="630" w:right="720" w:bottom="54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646FE"/>
    <w:multiLevelType w:val="hybridMultilevel"/>
    <w:tmpl w:val="135025EC"/>
    <w:lvl w:ilvl="0" w:tplc="78E430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B48F8"/>
    <w:multiLevelType w:val="hybridMultilevel"/>
    <w:tmpl w:val="C310BCF2"/>
    <w:lvl w:ilvl="0" w:tplc="94388A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DD7E2F"/>
    <w:multiLevelType w:val="hybridMultilevel"/>
    <w:tmpl w:val="064AAEA8"/>
    <w:lvl w:ilvl="0" w:tplc="063EB7C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33614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025418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3536301">
    <w:abstractNumId w:val="1"/>
  </w:num>
  <w:num w:numId="4" w16cid:durableId="157236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E3B"/>
    <w:rsid w:val="00011EF3"/>
    <w:rsid w:val="000A1AB6"/>
    <w:rsid w:val="000E6EBA"/>
    <w:rsid w:val="00107398"/>
    <w:rsid w:val="00110533"/>
    <w:rsid w:val="00126B8B"/>
    <w:rsid w:val="00170C70"/>
    <w:rsid w:val="001B42F2"/>
    <w:rsid w:val="002D598B"/>
    <w:rsid w:val="00307488"/>
    <w:rsid w:val="00321F2C"/>
    <w:rsid w:val="0038689E"/>
    <w:rsid w:val="00393288"/>
    <w:rsid w:val="003A4E3B"/>
    <w:rsid w:val="004826B1"/>
    <w:rsid w:val="005067CA"/>
    <w:rsid w:val="0052778C"/>
    <w:rsid w:val="005647C7"/>
    <w:rsid w:val="00577B81"/>
    <w:rsid w:val="00611F4C"/>
    <w:rsid w:val="00672C8E"/>
    <w:rsid w:val="006C7B9E"/>
    <w:rsid w:val="007652C1"/>
    <w:rsid w:val="0078424F"/>
    <w:rsid w:val="008940CA"/>
    <w:rsid w:val="009215FB"/>
    <w:rsid w:val="00973C3A"/>
    <w:rsid w:val="00AC31F2"/>
    <w:rsid w:val="00B83C51"/>
    <w:rsid w:val="00C11B6E"/>
    <w:rsid w:val="00C16FD3"/>
    <w:rsid w:val="00C432A1"/>
    <w:rsid w:val="00C507BC"/>
    <w:rsid w:val="00C67184"/>
    <w:rsid w:val="00CA3ACA"/>
    <w:rsid w:val="00CC51B4"/>
    <w:rsid w:val="00CD3379"/>
    <w:rsid w:val="00D23451"/>
    <w:rsid w:val="00D34E4F"/>
    <w:rsid w:val="00E07B50"/>
    <w:rsid w:val="00E23062"/>
    <w:rsid w:val="00E4054A"/>
    <w:rsid w:val="00E51242"/>
    <w:rsid w:val="00E81C6F"/>
    <w:rsid w:val="00EF1737"/>
    <w:rsid w:val="00F60426"/>
    <w:rsid w:val="00F8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9DB8C"/>
  <w15:docId w15:val="{4BBA4D9D-77C0-4322-AF6D-A5AEFD25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Heading1">
    <w:name w:val="heading 1"/>
    <w:basedOn w:val="Normal"/>
    <w:next w:val="Normal"/>
    <w:link w:val="Heading1Char"/>
    <w:qFormat/>
    <w:rsid w:val="00C11B6E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1B6E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BodyTextIndent">
    <w:name w:val="Body Text Indent"/>
    <w:basedOn w:val="Normal"/>
    <w:link w:val="BodyTextIndentChar"/>
    <w:rsid w:val="00C11B6E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C11B6E"/>
    <w:rPr>
      <w:rFonts w:ascii="Times New Roman" w:eastAsia="Times New Roman" w:hAnsi="Times New Roman" w:cs="Times New Roman"/>
      <w:sz w:val="28"/>
      <w:szCs w:val="20"/>
      <w:lang w:val="ro-RO"/>
    </w:rPr>
  </w:style>
  <w:style w:type="character" w:customStyle="1" w:styleId="do1">
    <w:name w:val="do1"/>
    <w:rsid w:val="00C11B6E"/>
    <w:rPr>
      <w:b/>
      <w:bCs/>
      <w:sz w:val="26"/>
      <w:szCs w:val="26"/>
    </w:rPr>
  </w:style>
  <w:style w:type="paragraph" w:customStyle="1" w:styleId="western">
    <w:name w:val="western"/>
    <w:basedOn w:val="Normal"/>
    <w:rsid w:val="00C11B6E"/>
    <w:pPr>
      <w:spacing w:before="100" w:beforeAutospacing="1"/>
      <w:jc w:val="center"/>
    </w:pPr>
    <w:rPr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B6E"/>
    <w:rPr>
      <w:rFonts w:ascii="Tahoma" w:eastAsia="Times New Roman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973C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FB40F-6275-4CB6-BF25-F31765296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Laurentiu Olarasu</dc:creator>
  <cp:keywords/>
  <dc:description/>
  <cp:lastModifiedBy>Lavinia Balan</cp:lastModifiedBy>
  <cp:revision>25</cp:revision>
  <cp:lastPrinted>2023-02-16T13:00:00Z</cp:lastPrinted>
  <dcterms:created xsi:type="dcterms:W3CDTF">2021-12-14T08:53:00Z</dcterms:created>
  <dcterms:modified xsi:type="dcterms:W3CDTF">2023-02-16T13:00:00Z</dcterms:modified>
</cp:coreProperties>
</file>